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068A" w14:textId="2D1F1F2A" w:rsidR="005534D4" w:rsidRPr="006E40A4" w:rsidRDefault="000871E1" w:rsidP="00D31736">
      <w:pPr>
        <w:spacing w:after="120"/>
        <w:jc w:val="center"/>
        <w:rPr>
          <w:rFonts w:ascii="Arial" w:hAnsi="Arial" w:cs="Arial"/>
          <w:b/>
          <w:sz w:val="22"/>
          <w:szCs w:val="22"/>
        </w:rPr>
      </w:pPr>
      <w:r w:rsidRPr="00031210">
        <w:rPr>
          <w:rFonts w:ascii="Arial" w:hAnsi="Arial" w:cs="Arial"/>
          <w:noProof/>
          <w:sz w:val="22"/>
          <w:szCs w:val="22"/>
        </w:rPr>
        <w:drawing>
          <wp:inline distT="0" distB="0" distL="0" distR="0" wp14:anchorId="25C06C25" wp14:editId="45795C7B">
            <wp:extent cx="2260600" cy="666750"/>
            <wp:effectExtent l="0" t="0" r="0" b="0"/>
            <wp:docPr id="530" name="FWD-logo-RGB-coral.png" descr="FWD-logo-RGB-c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FWD-logo-RGB-coral.png" descr="FWD-logo-RGB-coral.png"/>
                    <pic:cNvPicPr>
                      <a:picLocks noChangeAspect="1"/>
                    </pic:cNvPicPr>
                  </pic:nvPicPr>
                  <pic:blipFill>
                    <a:blip r:embed="rId8"/>
                    <a:srcRect/>
                    <a:stretch>
                      <a:fillRect/>
                    </a:stretch>
                  </pic:blipFill>
                  <pic:spPr>
                    <a:xfrm>
                      <a:off x="0" y="0"/>
                      <a:ext cx="2284581" cy="673823"/>
                    </a:xfrm>
                    <a:prstGeom prst="rect">
                      <a:avLst/>
                    </a:prstGeom>
                    <a:ln w="12700">
                      <a:miter lim="400000"/>
                    </a:ln>
                  </pic:spPr>
                </pic:pic>
              </a:graphicData>
            </a:graphic>
          </wp:inline>
        </w:drawing>
      </w:r>
    </w:p>
    <w:p w14:paraId="1A39ABAA" w14:textId="18D113E5" w:rsidR="008578D1" w:rsidRPr="003677BF" w:rsidRDefault="00D61653" w:rsidP="00D31736">
      <w:pPr>
        <w:pBdr>
          <w:bottom w:val="single" w:sz="4" w:space="1" w:color="auto"/>
        </w:pBdr>
        <w:spacing w:after="120"/>
        <w:jc w:val="center"/>
        <w:rPr>
          <w:rFonts w:ascii="Calibri" w:hAnsi="Calibri" w:cs="Calibri"/>
          <w:b/>
          <w:sz w:val="28"/>
          <w:szCs w:val="28"/>
        </w:rPr>
      </w:pPr>
      <w:r w:rsidRPr="003677BF">
        <w:rPr>
          <w:rFonts w:ascii="Calibri" w:hAnsi="Calibri" w:cs="Calibri"/>
          <w:b/>
          <w:sz w:val="28"/>
          <w:szCs w:val="28"/>
        </w:rPr>
        <w:t>JOB DESCRIPTION</w:t>
      </w:r>
    </w:p>
    <w:p w14:paraId="63D3654E" w14:textId="2989EFD4" w:rsidR="00D61653" w:rsidRPr="003677BF" w:rsidRDefault="008578D1" w:rsidP="00D31736">
      <w:pPr>
        <w:pBdr>
          <w:bottom w:val="single" w:sz="4" w:space="1" w:color="auto"/>
        </w:pBdr>
        <w:spacing w:after="120"/>
        <w:jc w:val="center"/>
        <w:rPr>
          <w:rFonts w:ascii="Calibri" w:hAnsi="Calibri" w:cs="Calibri"/>
          <w:b/>
          <w:sz w:val="28"/>
          <w:szCs w:val="28"/>
        </w:rPr>
      </w:pPr>
      <w:r w:rsidRPr="003677BF">
        <w:rPr>
          <w:rFonts w:ascii="Calibri" w:hAnsi="Calibri" w:cs="Calibri"/>
          <w:b/>
          <w:sz w:val="28"/>
          <w:szCs w:val="28"/>
        </w:rPr>
        <w:t xml:space="preserve">FUNDRAISING </w:t>
      </w:r>
      <w:r w:rsidR="00FD4028" w:rsidRPr="003677BF">
        <w:rPr>
          <w:rFonts w:ascii="Calibri" w:hAnsi="Calibri" w:cs="Calibri"/>
          <w:b/>
          <w:sz w:val="28"/>
          <w:szCs w:val="28"/>
        </w:rPr>
        <w:t>OFFICER</w:t>
      </w:r>
    </w:p>
    <w:p w14:paraId="1A5AC578" w14:textId="77777777" w:rsidR="005534D4" w:rsidRPr="003677BF" w:rsidRDefault="005534D4" w:rsidP="00D31736">
      <w:pPr>
        <w:pBdr>
          <w:bottom w:val="single" w:sz="4" w:space="1" w:color="auto"/>
        </w:pBdr>
        <w:spacing w:after="120"/>
        <w:jc w:val="center"/>
        <w:rPr>
          <w:rFonts w:ascii="Calibri" w:hAnsi="Calibri" w:cs="Calibri"/>
          <w:b/>
          <w:sz w:val="28"/>
          <w:szCs w:val="28"/>
        </w:rPr>
      </w:pPr>
    </w:p>
    <w:p w14:paraId="4503436D" w14:textId="77777777" w:rsidR="00CC6C50" w:rsidRPr="004E07ED" w:rsidRDefault="00CC6C50" w:rsidP="00D31736">
      <w:pPr>
        <w:spacing w:after="120"/>
        <w:rPr>
          <w:rFonts w:ascii="Calibri" w:hAnsi="Calibri" w:cs="Calibri"/>
          <w:b/>
        </w:rPr>
      </w:pPr>
    </w:p>
    <w:p w14:paraId="7ED44EC5" w14:textId="77777777" w:rsidR="000871E1" w:rsidRPr="00C34323" w:rsidRDefault="000871E1" w:rsidP="00D31736">
      <w:pPr>
        <w:spacing w:after="120"/>
        <w:rPr>
          <w:rFonts w:ascii="Calibri" w:hAnsi="Calibri" w:cs="Calibri"/>
          <w:b/>
        </w:rPr>
      </w:pPr>
    </w:p>
    <w:p w14:paraId="457606F3" w14:textId="5C36DB21" w:rsidR="00DF4418" w:rsidRPr="00A64580" w:rsidRDefault="003A39BF" w:rsidP="00D31736">
      <w:pPr>
        <w:spacing w:after="120"/>
        <w:rPr>
          <w:rFonts w:ascii="Calibri" w:hAnsi="Calibri" w:cs="Calibri"/>
          <w:b/>
        </w:rPr>
      </w:pPr>
      <w:r>
        <w:rPr>
          <w:rFonts w:ascii="Calibri" w:hAnsi="Calibri" w:cs="Calibri"/>
          <w:b/>
        </w:rPr>
        <w:t xml:space="preserve">Job </w:t>
      </w:r>
      <w:r w:rsidR="005C28AE" w:rsidRPr="00A64580">
        <w:rPr>
          <w:rFonts w:ascii="Calibri" w:hAnsi="Calibri" w:cs="Calibri"/>
          <w:b/>
        </w:rPr>
        <w:t xml:space="preserve">Title: </w:t>
      </w:r>
      <w:r w:rsidR="005C28AE" w:rsidRPr="00A64580">
        <w:rPr>
          <w:rFonts w:ascii="Calibri" w:hAnsi="Calibri" w:cs="Calibri"/>
          <w:b/>
        </w:rPr>
        <w:tab/>
      </w:r>
      <w:r w:rsidR="005C28AE" w:rsidRPr="00A64580">
        <w:rPr>
          <w:rFonts w:ascii="Calibri" w:hAnsi="Calibri" w:cs="Calibri"/>
          <w:b/>
        </w:rPr>
        <w:tab/>
      </w:r>
      <w:r w:rsidR="004E07ED" w:rsidRPr="00A64580">
        <w:rPr>
          <w:rFonts w:ascii="Calibri" w:hAnsi="Calibri" w:cs="Calibri"/>
          <w:b/>
        </w:rPr>
        <w:t xml:space="preserve">Fundraising </w:t>
      </w:r>
      <w:r w:rsidR="00F64212" w:rsidRPr="00A64580">
        <w:rPr>
          <w:rFonts w:ascii="Calibri" w:hAnsi="Calibri" w:cs="Calibri"/>
          <w:b/>
        </w:rPr>
        <w:t>Officer</w:t>
      </w:r>
    </w:p>
    <w:p w14:paraId="5BF5727D" w14:textId="08F7C972" w:rsidR="00DF4418" w:rsidRPr="00A64580" w:rsidRDefault="00477A54" w:rsidP="00D31736">
      <w:pPr>
        <w:spacing w:after="120"/>
        <w:rPr>
          <w:rFonts w:ascii="Calibri" w:hAnsi="Calibri" w:cs="Calibri"/>
          <w:b/>
        </w:rPr>
      </w:pPr>
      <w:r w:rsidRPr="00A64580">
        <w:rPr>
          <w:rFonts w:ascii="Calibri" w:hAnsi="Calibri" w:cs="Calibri"/>
          <w:b/>
        </w:rPr>
        <w:t>Reports to</w:t>
      </w:r>
      <w:r w:rsidR="005C28AE" w:rsidRPr="00A64580">
        <w:rPr>
          <w:rFonts w:ascii="Calibri" w:hAnsi="Calibri" w:cs="Calibri"/>
          <w:b/>
        </w:rPr>
        <w:t xml:space="preserve">: </w:t>
      </w:r>
      <w:r w:rsidR="005C28AE" w:rsidRPr="00A64580">
        <w:rPr>
          <w:rFonts w:ascii="Calibri" w:hAnsi="Calibri" w:cs="Calibri"/>
          <w:b/>
        </w:rPr>
        <w:tab/>
      </w:r>
      <w:bookmarkStart w:id="0" w:name="OLE_LINK1"/>
      <w:bookmarkStart w:id="1" w:name="OLE_LINK2"/>
      <w:r w:rsidR="000871E1" w:rsidRPr="00A64580">
        <w:rPr>
          <w:rFonts w:ascii="Calibri" w:hAnsi="Calibri" w:cs="Calibri"/>
          <w:b/>
        </w:rPr>
        <w:tab/>
      </w:r>
      <w:r w:rsidR="004E07ED" w:rsidRPr="00A64580">
        <w:rPr>
          <w:rFonts w:ascii="Calibri" w:hAnsi="Calibri" w:cs="Calibri"/>
          <w:b/>
        </w:rPr>
        <w:t>Executive Director</w:t>
      </w:r>
    </w:p>
    <w:bookmarkEnd w:id="0"/>
    <w:bookmarkEnd w:id="1"/>
    <w:p w14:paraId="723619EC" w14:textId="49E4B05F" w:rsidR="00DF4418" w:rsidRPr="00A64580" w:rsidRDefault="0057122C" w:rsidP="00D31736">
      <w:pPr>
        <w:spacing w:after="120"/>
        <w:rPr>
          <w:rFonts w:ascii="Calibri" w:hAnsi="Calibri" w:cs="Calibri"/>
          <w:b/>
        </w:rPr>
      </w:pPr>
      <w:r w:rsidRPr="00A64580">
        <w:rPr>
          <w:rFonts w:ascii="Calibri" w:hAnsi="Calibri" w:cs="Calibri"/>
          <w:b/>
        </w:rPr>
        <w:t>Hours of Work</w:t>
      </w:r>
      <w:r w:rsidR="000871E1" w:rsidRPr="00A64580">
        <w:rPr>
          <w:rFonts w:ascii="Calibri" w:hAnsi="Calibri" w:cs="Calibri"/>
          <w:b/>
        </w:rPr>
        <w:t>:</w:t>
      </w:r>
      <w:r w:rsidRPr="00A64580">
        <w:rPr>
          <w:rFonts w:ascii="Calibri" w:hAnsi="Calibri" w:cs="Calibri"/>
          <w:b/>
        </w:rPr>
        <w:tab/>
      </w:r>
      <w:r w:rsidR="004E07ED" w:rsidRPr="00A64580">
        <w:rPr>
          <w:rFonts w:ascii="Calibri" w:hAnsi="Calibri" w:cs="Calibri"/>
          <w:b/>
        </w:rPr>
        <w:t>2</w:t>
      </w:r>
      <w:r w:rsidR="00AD53AC" w:rsidRPr="00A64580">
        <w:rPr>
          <w:rFonts w:ascii="Calibri" w:hAnsi="Calibri" w:cs="Calibri"/>
          <w:b/>
        </w:rPr>
        <w:t>8</w:t>
      </w:r>
      <w:r w:rsidR="004E07ED" w:rsidRPr="00A64580">
        <w:rPr>
          <w:rFonts w:ascii="Calibri" w:hAnsi="Calibri" w:cs="Calibri"/>
          <w:b/>
        </w:rPr>
        <w:t xml:space="preserve"> hours</w:t>
      </w:r>
      <w:r w:rsidR="00A26AE1" w:rsidRPr="00A64580">
        <w:rPr>
          <w:rFonts w:ascii="Calibri" w:hAnsi="Calibri" w:cs="Calibri"/>
          <w:b/>
        </w:rPr>
        <w:t xml:space="preserve"> </w:t>
      </w:r>
      <w:r w:rsidR="000169B8" w:rsidRPr="00A64580">
        <w:rPr>
          <w:rFonts w:ascii="Calibri" w:hAnsi="Calibri" w:cs="Calibri"/>
          <w:b/>
        </w:rPr>
        <w:t>(</w:t>
      </w:r>
      <w:r w:rsidR="00CF1D5B" w:rsidRPr="00A64580">
        <w:rPr>
          <w:rFonts w:ascii="Calibri" w:hAnsi="Calibri" w:cs="Calibri"/>
          <w:b/>
        </w:rPr>
        <w:t xml:space="preserve">with potential for </w:t>
      </w:r>
      <w:r w:rsidR="00A26AE1" w:rsidRPr="00A64580">
        <w:rPr>
          <w:rFonts w:ascii="Calibri" w:hAnsi="Calibri" w:cs="Calibri"/>
          <w:b/>
        </w:rPr>
        <w:t>flexible hours)</w:t>
      </w:r>
    </w:p>
    <w:p w14:paraId="0CCB4068" w14:textId="2D588AEA" w:rsidR="002C7F96" w:rsidRPr="00A64580" w:rsidRDefault="00A03C57" w:rsidP="00D31736">
      <w:pPr>
        <w:spacing w:after="120"/>
        <w:rPr>
          <w:rFonts w:ascii="Calibri" w:hAnsi="Calibri" w:cs="Calibri"/>
          <w:b/>
        </w:rPr>
      </w:pPr>
      <w:r w:rsidRPr="00A64580">
        <w:rPr>
          <w:rFonts w:ascii="Calibri" w:hAnsi="Calibri" w:cs="Calibri"/>
          <w:b/>
        </w:rPr>
        <w:t>D</w:t>
      </w:r>
      <w:r w:rsidR="005C28AE" w:rsidRPr="00A64580">
        <w:rPr>
          <w:rFonts w:ascii="Calibri" w:hAnsi="Calibri" w:cs="Calibri"/>
          <w:b/>
        </w:rPr>
        <w:t>uration</w:t>
      </w:r>
      <w:r w:rsidR="005F5675" w:rsidRPr="00A64580">
        <w:rPr>
          <w:rFonts w:ascii="Calibri" w:hAnsi="Calibri" w:cs="Calibri"/>
          <w:b/>
        </w:rPr>
        <w:t>:</w:t>
      </w:r>
      <w:r w:rsidR="005F5675" w:rsidRPr="00A64580">
        <w:rPr>
          <w:rFonts w:ascii="Calibri" w:hAnsi="Calibri" w:cs="Calibri"/>
          <w:b/>
        </w:rPr>
        <w:tab/>
      </w:r>
      <w:r w:rsidR="000871E1" w:rsidRPr="00A64580">
        <w:rPr>
          <w:rFonts w:ascii="Calibri" w:hAnsi="Calibri" w:cs="Calibri"/>
          <w:b/>
        </w:rPr>
        <w:tab/>
      </w:r>
      <w:r w:rsidR="00AD53AC" w:rsidRPr="00A64580">
        <w:rPr>
          <w:rFonts w:ascii="Calibri" w:hAnsi="Calibri" w:cs="Calibri"/>
          <w:b/>
        </w:rPr>
        <w:t xml:space="preserve">2 </w:t>
      </w:r>
      <w:r w:rsidR="000169B8" w:rsidRPr="00A64580">
        <w:rPr>
          <w:rFonts w:ascii="Calibri" w:hAnsi="Calibri" w:cs="Calibri"/>
          <w:b/>
        </w:rPr>
        <w:t>years fixed term with</w:t>
      </w:r>
      <w:r w:rsidR="00D276A2" w:rsidRPr="00A64580">
        <w:rPr>
          <w:rFonts w:ascii="Calibri" w:hAnsi="Calibri" w:cs="Calibri"/>
          <w:b/>
        </w:rPr>
        <w:t xml:space="preserve"> possibility for</w:t>
      </w:r>
      <w:r w:rsidR="000169B8" w:rsidRPr="00A64580">
        <w:rPr>
          <w:rFonts w:ascii="Calibri" w:hAnsi="Calibri" w:cs="Calibri"/>
          <w:b/>
        </w:rPr>
        <w:t xml:space="preserve"> extension</w:t>
      </w:r>
    </w:p>
    <w:p w14:paraId="6A577759" w14:textId="78906DD2" w:rsidR="00DF4418" w:rsidRPr="00A64580" w:rsidRDefault="002C7F96" w:rsidP="00D31736">
      <w:pPr>
        <w:spacing w:after="120"/>
        <w:rPr>
          <w:rFonts w:ascii="Calibri" w:hAnsi="Calibri" w:cs="Calibri"/>
          <w:b/>
          <w:lang w:val="it-IT"/>
        </w:rPr>
      </w:pPr>
      <w:r w:rsidRPr="00A64580">
        <w:rPr>
          <w:rFonts w:ascii="Calibri" w:hAnsi="Calibri" w:cs="Calibri"/>
          <w:b/>
          <w:lang w:val="it-IT"/>
        </w:rPr>
        <w:t xml:space="preserve">Salary: </w:t>
      </w:r>
      <w:r w:rsidRPr="00A64580">
        <w:rPr>
          <w:rFonts w:ascii="Calibri" w:hAnsi="Calibri" w:cs="Calibri"/>
          <w:b/>
          <w:lang w:val="it-IT"/>
        </w:rPr>
        <w:tab/>
      </w:r>
      <w:r w:rsidRPr="00A64580">
        <w:rPr>
          <w:rFonts w:ascii="Calibri" w:hAnsi="Calibri" w:cs="Calibri"/>
          <w:b/>
          <w:lang w:val="it-IT"/>
        </w:rPr>
        <w:tab/>
      </w:r>
      <w:bookmarkStart w:id="2" w:name="_Hlk75246683"/>
      <w:r w:rsidR="00031210" w:rsidRPr="00A64580">
        <w:rPr>
          <w:rFonts w:ascii="Calibri" w:hAnsi="Calibri" w:cs="Calibri"/>
          <w:b/>
          <w:lang w:val="it-IT" w:eastAsia="en-GB"/>
        </w:rPr>
        <w:t>£</w:t>
      </w:r>
      <w:r w:rsidR="00AD53AC" w:rsidRPr="00A64580">
        <w:rPr>
          <w:rFonts w:ascii="Calibri" w:hAnsi="Calibri" w:cs="Calibri"/>
          <w:b/>
          <w:lang w:val="it-IT" w:eastAsia="en-GB"/>
        </w:rPr>
        <w:t>2</w:t>
      </w:r>
      <w:r w:rsidR="007F5230">
        <w:rPr>
          <w:rFonts w:ascii="Calibri" w:hAnsi="Calibri" w:cs="Calibri"/>
          <w:b/>
          <w:lang w:val="it-IT" w:eastAsia="en-GB"/>
        </w:rPr>
        <w:t>5</w:t>
      </w:r>
      <w:r w:rsidR="00031210" w:rsidRPr="00A64580">
        <w:rPr>
          <w:rFonts w:ascii="Calibri" w:hAnsi="Calibri" w:cs="Calibri"/>
          <w:b/>
          <w:lang w:val="it-IT" w:eastAsia="en-GB"/>
        </w:rPr>
        <w:t>,500 – £</w:t>
      </w:r>
      <w:r w:rsidR="00AD53AC" w:rsidRPr="00A64580">
        <w:rPr>
          <w:rFonts w:ascii="Calibri" w:hAnsi="Calibri" w:cs="Calibri"/>
          <w:b/>
          <w:lang w:val="it-IT" w:eastAsia="en-GB"/>
        </w:rPr>
        <w:t>2</w:t>
      </w:r>
      <w:r w:rsidR="007F5230">
        <w:rPr>
          <w:rFonts w:ascii="Calibri" w:hAnsi="Calibri" w:cs="Calibri"/>
          <w:b/>
          <w:lang w:val="it-IT" w:eastAsia="en-GB"/>
        </w:rPr>
        <w:t>7</w:t>
      </w:r>
      <w:r w:rsidR="00031210" w:rsidRPr="00A64580">
        <w:rPr>
          <w:rFonts w:ascii="Calibri" w:hAnsi="Calibri" w:cs="Calibri"/>
          <w:b/>
          <w:lang w:val="it-IT" w:eastAsia="en-GB"/>
        </w:rPr>
        <w:t>,</w:t>
      </w:r>
      <w:r w:rsidR="00851B61" w:rsidRPr="00A64580">
        <w:rPr>
          <w:rFonts w:ascii="Calibri" w:hAnsi="Calibri" w:cs="Calibri"/>
          <w:b/>
          <w:lang w:val="it-IT" w:eastAsia="en-GB"/>
        </w:rPr>
        <w:t xml:space="preserve">500 </w:t>
      </w:r>
      <w:r w:rsidR="00FE7341" w:rsidRPr="00A64580">
        <w:rPr>
          <w:rFonts w:ascii="Calibri" w:hAnsi="Calibri" w:cs="Calibri"/>
          <w:b/>
          <w:lang w:val="it-IT"/>
        </w:rPr>
        <w:t>pro rata</w:t>
      </w:r>
      <w:r w:rsidR="000439BF" w:rsidRPr="00A64580">
        <w:rPr>
          <w:rFonts w:ascii="Calibri" w:hAnsi="Calibri" w:cs="Calibri"/>
          <w:b/>
          <w:lang w:val="it-IT"/>
        </w:rPr>
        <w:t xml:space="preserve"> </w:t>
      </w:r>
      <w:r w:rsidR="003A39BF">
        <w:rPr>
          <w:rFonts w:ascii="Calibri" w:hAnsi="Calibri" w:cs="Calibri"/>
          <w:b/>
          <w:lang w:val="it-IT"/>
        </w:rPr>
        <w:t>depending on experience</w:t>
      </w:r>
    </w:p>
    <w:bookmarkEnd w:id="2"/>
    <w:p w14:paraId="4322F002" w14:textId="64701193" w:rsidR="00FD4028" w:rsidRPr="00A64580" w:rsidRDefault="00FD4028" w:rsidP="00D31736">
      <w:pPr>
        <w:spacing w:after="120"/>
        <w:rPr>
          <w:rFonts w:ascii="Calibri" w:hAnsi="Calibri" w:cs="Calibri"/>
          <w:b/>
        </w:rPr>
      </w:pPr>
    </w:p>
    <w:p w14:paraId="3A5F14C3" w14:textId="2CCFDE57" w:rsidR="00FD4028" w:rsidRPr="00A64580" w:rsidRDefault="00FD4028" w:rsidP="00D31736">
      <w:pPr>
        <w:spacing w:after="120"/>
        <w:rPr>
          <w:rFonts w:ascii="Calibri" w:hAnsi="Calibri" w:cs="Calibri"/>
          <w:b/>
        </w:rPr>
      </w:pPr>
      <w:r w:rsidRPr="00A64580">
        <w:rPr>
          <w:rFonts w:ascii="Calibri" w:hAnsi="Calibri" w:cs="Calibri"/>
          <w:b/>
        </w:rPr>
        <w:t>About FORWARD</w:t>
      </w:r>
    </w:p>
    <w:p w14:paraId="3D9172F7" w14:textId="6C0E0D03" w:rsidR="00FD4028" w:rsidRPr="00A64580" w:rsidRDefault="00FD4028" w:rsidP="00D31736">
      <w:pPr>
        <w:spacing w:after="120"/>
        <w:rPr>
          <w:rFonts w:ascii="Calibri" w:hAnsi="Calibri" w:cs="Calibri"/>
          <w:b/>
        </w:rPr>
      </w:pPr>
    </w:p>
    <w:p w14:paraId="55526626" w14:textId="0BDBC977" w:rsidR="00A1014C" w:rsidRPr="003677BF" w:rsidRDefault="00A1014C" w:rsidP="00D31736">
      <w:pPr>
        <w:spacing w:after="120"/>
        <w:rPr>
          <w:rFonts w:ascii="Calibri" w:hAnsi="Calibri" w:cs="Calibri"/>
          <w:bCs/>
        </w:rPr>
      </w:pPr>
      <w:r w:rsidRPr="003677BF">
        <w:rPr>
          <w:rFonts w:ascii="Calibri" w:hAnsi="Calibri" w:cs="Calibri"/>
          <w:color w:val="000000"/>
        </w:rPr>
        <w:t>We are the African women-led organisation working to end multiple forms of violence against women and girls. From female genital mutilation and child marriage to domestic and sexual violence, we tackle abuse and discrimination – enabling African women and girls to have the dignity, health and equality they deserve. For over 35 years we have worked to</w:t>
      </w:r>
      <w:r w:rsidRPr="003677BF">
        <w:rPr>
          <w:rFonts w:ascii="Calibri" w:hAnsi="Calibri" w:cs="Calibri"/>
          <w:color w:val="000000" w:themeColor="text1"/>
        </w:rPr>
        <w:t xml:space="preserve"> bring communities together, developing local skills and knowledge, and nurturing young women leaders to </w:t>
      </w:r>
      <w:r w:rsidRPr="003677BF">
        <w:rPr>
          <w:rFonts w:ascii="Calibri" w:hAnsi="Calibri" w:cs="Calibri"/>
          <w:bCs/>
        </w:rPr>
        <w:t xml:space="preserve">enable them acquire the leadership skills, information and motivation they need to transform their lives. </w:t>
      </w:r>
    </w:p>
    <w:p w14:paraId="7320765F" w14:textId="77777777" w:rsidR="00FD4028" w:rsidRPr="003677BF" w:rsidRDefault="00FD4028" w:rsidP="00D31736">
      <w:pPr>
        <w:spacing w:after="120"/>
        <w:rPr>
          <w:rFonts w:ascii="Calibri" w:hAnsi="Calibri" w:cs="Calibri"/>
          <w:b/>
        </w:rPr>
      </w:pPr>
    </w:p>
    <w:p w14:paraId="2C4EC4F8" w14:textId="2E5E4F99" w:rsidR="004E07ED" w:rsidRPr="003677BF" w:rsidRDefault="004E07ED" w:rsidP="00D31736">
      <w:pPr>
        <w:spacing w:after="120"/>
        <w:rPr>
          <w:rFonts w:ascii="Calibri" w:hAnsi="Calibri" w:cs="Calibri"/>
          <w:b/>
        </w:rPr>
      </w:pPr>
      <w:r w:rsidRPr="003677BF">
        <w:rPr>
          <w:rFonts w:ascii="Calibri" w:hAnsi="Calibri" w:cs="Calibri"/>
          <w:b/>
        </w:rPr>
        <w:t xml:space="preserve">Job Purpose </w:t>
      </w:r>
    </w:p>
    <w:p w14:paraId="22324DB3" w14:textId="77777777" w:rsidR="00AD53AC" w:rsidRPr="003677BF" w:rsidRDefault="00AD53AC" w:rsidP="00D31736">
      <w:pPr>
        <w:spacing w:after="120"/>
        <w:rPr>
          <w:rFonts w:ascii="Calibri" w:hAnsi="Calibri" w:cs="Calibri"/>
        </w:rPr>
      </w:pPr>
    </w:p>
    <w:p w14:paraId="489E6B16" w14:textId="43015CA3" w:rsidR="00A1014C" w:rsidRPr="003677BF" w:rsidRDefault="00A1014C" w:rsidP="00D31736">
      <w:pPr>
        <w:spacing w:after="120"/>
        <w:jc w:val="both"/>
        <w:rPr>
          <w:rFonts w:ascii="Calibri" w:hAnsi="Calibri" w:cs="Calibri"/>
        </w:rPr>
      </w:pPr>
      <w:bookmarkStart w:id="3" w:name="_Hlk101302416"/>
      <w:r w:rsidRPr="003677BF">
        <w:rPr>
          <w:rFonts w:ascii="Calibri" w:hAnsi="Calibri" w:cs="Calibri"/>
        </w:rPr>
        <w:t>This is an exciting new role at FORWARD with the purpose to help increase funding streams to enable FORWARD to deliver its mission and vision.  The post holder will proactively manage and develop a portfolio of appropriate Trusts and Foundations funders; develop possible multi-year funding from funders; and scope the potential for corporate fundraising and increasing donations from individuals to help attain our fundraising objectives.</w:t>
      </w:r>
    </w:p>
    <w:p w14:paraId="233F98AF" w14:textId="77777777" w:rsidR="00A1014C" w:rsidRPr="003677BF" w:rsidRDefault="00A1014C" w:rsidP="00D31736">
      <w:pPr>
        <w:spacing w:after="120"/>
        <w:jc w:val="both"/>
        <w:rPr>
          <w:rFonts w:ascii="Calibri" w:hAnsi="Calibri" w:cs="Calibri"/>
        </w:rPr>
      </w:pPr>
    </w:p>
    <w:p w14:paraId="002810E0" w14:textId="65820B2F" w:rsidR="00FD4028" w:rsidRPr="003677BF" w:rsidRDefault="00A1014C" w:rsidP="00D31736">
      <w:pPr>
        <w:spacing w:after="120"/>
        <w:jc w:val="both"/>
        <w:rPr>
          <w:rFonts w:ascii="Calibri" w:hAnsi="Calibri" w:cs="Calibri"/>
        </w:rPr>
      </w:pPr>
      <w:r w:rsidRPr="003677BF">
        <w:rPr>
          <w:rFonts w:ascii="Calibri" w:hAnsi="Calibri" w:cs="Calibri"/>
        </w:rPr>
        <w:t>We seek an</w:t>
      </w:r>
      <w:r w:rsidR="00FD4028" w:rsidRPr="003677BF">
        <w:rPr>
          <w:rFonts w:ascii="Calibri" w:hAnsi="Calibri" w:cs="Calibri"/>
        </w:rPr>
        <w:t xml:space="preserve"> experienced fundraiser with approximately three years’ experience and a proven track record of successful fundraising from Trusts and Foundations. The post holder should be skilled in researching and identifying new Trusts and Foundations, and submitting a steady flow of funding applications. The post holder will collaborate with the Executive Director and Senior Management Team</w:t>
      </w:r>
      <w:r w:rsidR="00A33EC0">
        <w:rPr>
          <w:rFonts w:ascii="Calibri" w:hAnsi="Calibri" w:cs="Calibri"/>
        </w:rPr>
        <w:t xml:space="preserve"> (SMT) </w:t>
      </w:r>
      <w:r w:rsidR="00FD4028" w:rsidRPr="003677BF">
        <w:rPr>
          <w:rFonts w:ascii="Calibri" w:hAnsi="Calibri" w:cs="Calibri"/>
        </w:rPr>
        <w:t>to retain and increase funding support for the charity from Trusts and Foundations, corporations and individuals, and will work towards establishing a fundraising function and culture within FORWARD.</w:t>
      </w:r>
    </w:p>
    <w:p w14:paraId="1C1C0E56" w14:textId="77777777" w:rsidR="00FD4028" w:rsidRPr="003677BF" w:rsidRDefault="00FD4028" w:rsidP="00D31736">
      <w:pPr>
        <w:spacing w:after="120"/>
        <w:jc w:val="both"/>
        <w:rPr>
          <w:rFonts w:ascii="Calibri" w:hAnsi="Calibri" w:cs="Calibri"/>
        </w:rPr>
      </w:pPr>
    </w:p>
    <w:bookmarkEnd w:id="3"/>
    <w:p w14:paraId="7B5EAC1E" w14:textId="16CABFA8" w:rsidR="00FD4028" w:rsidRPr="003677BF" w:rsidRDefault="00FD4028" w:rsidP="00D31736">
      <w:pPr>
        <w:spacing w:after="120"/>
        <w:jc w:val="both"/>
        <w:rPr>
          <w:rFonts w:ascii="Calibri" w:hAnsi="Calibri" w:cs="Calibri"/>
          <w:b/>
        </w:rPr>
      </w:pPr>
      <w:r w:rsidRPr="003677BF">
        <w:rPr>
          <w:rFonts w:ascii="Calibri" w:hAnsi="Calibri" w:cs="Calibri"/>
          <w:b/>
        </w:rPr>
        <w:t>KEY DUTIES</w:t>
      </w:r>
    </w:p>
    <w:p w14:paraId="7B275004" w14:textId="77777777" w:rsidR="00A1014C" w:rsidRPr="003677BF" w:rsidRDefault="00A1014C" w:rsidP="00D31736">
      <w:pPr>
        <w:spacing w:after="120"/>
        <w:jc w:val="both"/>
        <w:rPr>
          <w:rFonts w:ascii="Calibri" w:hAnsi="Calibri" w:cs="Calibri"/>
          <w:b/>
        </w:rPr>
      </w:pPr>
    </w:p>
    <w:p w14:paraId="79FDEFEF" w14:textId="438F4ECD" w:rsidR="00FD4028" w:rsidRPr="003677BF" w:rsidRDefault="00A1014C" w:rsidP="00D31736">
      <w:pPr>
        <w:spacing w:after="120"/>
        <w:jc w:val="both"/>
        <w:rPr>
          <w:rFonts w:ascii="Calibri" w:hAnsi="Calibri" w:cs="Calibri"/>
          <w:b/>
        </w:rPr>
      </w:pPr>
      <w:r w:rsidRPr="003677BF">
        <w:rPr>
          <w:rFonts w:ascii="Calibri" w:hAnsi="Calibri" w:cs="Calibri"/>
          <w:b/>
        </w:rPr>
        <w:t>FUNDRAISING</w:t>
      </w:r>
    </w:p>
    <w:p w14:paraId="4D660BAC" w14:textId="74911B9D" w:rsidR="00D50B09" w:rsidRDefault="00FD4028" w:rsidP="00D50B09">
      <w:pPr>
        <w:pStyle w:val="ListParagraph"/>
        <w:numPr>
          <w:ilvl w:val="0"/>
          <w:numId w:val="26"/>
        </w:numPr>
        <w:spacing w:after="120"/>
        <w:jc w:val="both"/>
        <w:rPr>
          <w:rFonts w:ascii="Calibri" w:hAnsi="Calibri" w:cs="Calibri"/>
        </w:rPr>
      </w:pPr>
      <w:r w:rsidRPr="00D50B09">
        <w:rPr>
          <w:rFonts w:ascii="Calibri" w:hAnsi="Calibri" w:cs="Calibri"/>
        </w:rPr>
        <w:t>Be the main contact point for the charity’s Trusts and Foundations funders and work closely with the Executive Director and SMT to cultivate and increase funding from these relationships where possible and appropriate.</w:t>
      </w:r>
    </w:p>
    <w:p w14:paraId="7DDD43F4" w14:textId="77777777" w:rsidR="00D50B09" w:rsidRPr="00D50B09" w:rsidRDefault="00D50B09" w:rsidP="00D50B09">
      <w:pPr>
        <w:pStyle w:val="ListParagraph"/>
        <w:spacing w:after="120"/>
        <w:ind w:left="785"/>
        <w:jc w:val="both"/>
        <w:rPr>
          <w:rFonts w:ascii="Calibri" w:hAnsi="Calibri" w:cs="Calibri"/>
          <w:sz w:val="10"/>
          <w:szCs w:val="10"/>
        </w:rPr>
      </w:pPr>
    </w:p>
    <w:p w14:paraId="4C110465" w14:textId="6BFEE3AF" w:rsidR="00FD4028" w:rsidRPr="00D50B09" w:rsidRDefault="00FD4028" w:rsidP="00D50B09">
      <w:pPr>
        <w:pStyle w:val="ListParagraph"/>
        <w:numPr>
          <w:ilvl w:val="0"/>
          <w:numId w:val="26"/>
        </w:numPr>
        <w:spacing w:after="120"/>
        <w:jc w:val="both"/>
        <w:rPr>
          <w:rFonts w:ascii="Calibri" w:hAnsi="Calibri" w:cs="Calibri"/>
        </w:rPr>
      </w:pPr>
      <w:r w:rsidRPr="00D50B09">
        <w:rPr>
          <w:rFonts w:ascii="Calibri" w:hAnsi="Calibri" w:cs="Calibri"/>
        </w:rPr>
        <w:t>Research prospective Trusts and Foundations, and contact with and approach them for funding depending on their timetables and deadlines.</w:t>
      </w:r>
    </w:p>
    <w:p w14:paraId="43E2788C" w14:textId="2C84D377" w:rsidR="00FD4028" w:rsidRDefault="007A5FB8" w:rsidP="00D50B09">
      <w:pPr>
        <w:pStyle w:val="ListParagraph"/>
        <w:numPr>
          <w:ilvl w:val="0"/>
          <w:numId w:val="26"/>
        </w:numPr>
        <w:spacing w:after="120"/>
        <w:jc w:val="both"/>
        <w:rPr>
          <w:rFonts w:ascii="Calibri" w:hAnsi="Calibri" w:cs="Calibri"/>
        </w:rPr>
      </w:pPr>
      <w:r w:rsidRPr="00D50B09">
        <w:rPr>
          <w:rFonts w:ascii="Calibri" w:hAnsi="Calibri" w:cs="Calibri"/>
        </w:rPr>
        <w:t>W</w:t>
      </w:r>
      <w:r w:rsidR="00FD4028" w:rsidRPr="00D50B09">
        <w:rPr>
          <w:rFonts w:ascii="Calibri" w:hAnsi="Calibri" w:cs="Calibri"/>
        </w:rPr>
        <w:t xml:space="preserve">rite </w:t>
      </w:r>
      <w:r w:rsidRPr="00D50B09">
        <w:rPr>
          <w:rFonts w:ascii="Calibri" w:hAnsi="Calibri" w:cs="Calibri"/>
        </w:rPr>
        <w:t>effective fundraising</w:t>
      </w:r>
      <w:r w:rsidR="00FD4028" w:rsidRPr="00D50B09">
        <w:rPr>
          <w:rFonts w:ascii="Calibri" w:hAnsi="Calibri" w:cs="Calibri"/>
        </w:rPr>
        <w:t xml:space="preserve"> applications to Trusts, Foundations and statutory bodies</w:t>
      </w:r>
      <w:r w:rsidRPr="00D50B09">
        <w:rPr>
          <w:rFonts w:ascii="Calibri" w:hAnsi="Calibri" w:cs="Calibri"/>
        </w:rPr>
        <w:t>, including responding to calls for proposals</w:t>
      </w:r>
      <w:r w:rsidR="00A33EC0" w:rsidRPr="00D50B09">
        <w:rPr>
          <w:rFonts w:ascii="Calibri" w:hAnsi="Calibri" w:cs="Calibri"/>
        </w:rPr>
        <w:t>.</w:t>
      </w:r>
    </w:p>
    <w:p w14:paraId="7EB13E63" w14:textId="77777777" w:rsidR="00D50B09" w:rsidRPr="00D50B09" w:rsidRDefault="00D50B09" w:rsidP="00D50B09">
      <w:pPr>
        <w:pStyle w:val="ListParagraph"/>
        <w:spacing w:after="120"/>
        <w:ind w:left="785"/>
        <w:jc w:val="both"/>
        <w:rPr>
          <w:rFonts w:ascii="Calibri" w:hAnsi="Calibri" w:cs="Calibri"/>
          <w:sz w:val="10"/>
          <w:szCs w:val="10"/>
        </w:rPr>
      </w:pPr>
    </w:p>
    <w:p w14:paraId="6AFAE2BD" w14:textId="4A3AE8B2" w:rsidR="00D50B09" w:rsidRDefault="007A5FB8" w:rsidP="00D50B09">
      <w:pPr>
        <w:pStyle w:val="ListParagraph"/>
        <w:numPr>
          <w:ilvl w:val="0"/>
          <w:numId w:val="26"/>
        </w:numPr>
        <w:spacing w:after="120"/>
        <w:jc w:val="both"/>
        <w:rPr>
          <w:rFonts w:ascii="Calibri" w:hAnsi="Calibri" w:cs="Calibri"/>
        </w:rPr>
      </w:pPr>
      <w:r w:rsidRPr="00D50B09">
        <w:rPr>
          <w:rFonts w:ascii="Calibri" w:hAnsi="Calibri" w:cs="Calibri"/>
        </w:rPr>
        <w:t>Coordinate with programme team to collate information required for developing proposals and fundraising appeals</w:t>
      </w:r>
      <w:r w:rsidR="00A33EC0" w:rsidRPr="00D50B09">
        <w:rPr>
          <w:rFonts w:ascii="Calibri" w:hAnsi="Calibri" w:cs="Calibri"/>
        </w:rPr>
        <w:t>.</w:t>
      </w:r>
    </w:p>
    <w:p w14:paraId="50FDD95E" w14:textId="77777777" w:rsidR="00D50B09" w:rsidRPr="00D50B09" w:rsidRDefault="00D50B09" w:rsidP="00D50B09">
      <w:pPr>
        <w:pStyle w:val="ListParagraph"/>
        <w:spacing w:after="120"/>
        <w:ind w:left="785"/>
        <w:jc w:val="both"/>
        <w:rPr>
          <w:rFonts w:ascii="Calibri" w:hAnsi="Calibri" w:cs="Calibri"/>
          <w:sz w:val="10"/>
          <w:szCs w:val="10"/>
        </w:rPr>
      </w:pPr>
    </w:p>
    <w:p w14:paraId="70AF9D81" w14:textId="50A23BA6" w:rsidR="00D50B09" w:rsidRDefault="00FD4028" w:rsidP="00D50B09">
      <w:pPr>
        <w:pStyle w:val="ListParagraph"/>
        <w:numPr>
          <w:ilvl w:val="0"/>
          <w:numId w:val="26"/>
        </w:numPr>
        <w:spacing w:after="120"/>
        <w:jc w:val="both"/>
        <w:rPr>
          <w:rFonts w:ascii="Calibri" w:hAnsi="Calibri" w:cs="Calibri"/>
        </w:rPr>
      </w:pPr>
      <w:r w:rsidRPr="00D50B09">
        <w:rPr>
          <w:rFonts w:ascii="Calibri" w:hAnsi="Calibri" w:cs="Calibri"/>
        </w:rPr>
        <w:t>Manage, oversee and develop a portfolio of existing Trusts and Foundations funders.</w:t>
      </w:r>
    </w:p>
    <w:p w14:paraId="7AD73641" w14:textId="77777777" w:rsidR="00D50B09" w:rsidRPr="00D50B09" w:rsidRDefault="00D50B09" w:rsidP="00D50B09">
      <w:pPr>
        <w:pStyle w:val="ListParagraph"/>
        <w:spacing w:after="120"/>
        <w:ind w:left="785"/>
        <w:jc w:val="both"/>
        <w:rPr>
          <w:rFonts w:ascii="Calibri" w:hAnsi="Calibri" w:cs="Calibri"/>
          <w:sz w:val="10"/>
          <w:szCs w:val="10"/>
        </w:rPr>
      </w:pPr>
    </w:p>
    <w:p w14:paraId="1D27004E" w14:textId="77777777" w:rsidR="007A5FB8" w:rsidRPr="00D50B09" w:rsidRDefault="007A5FB8" w:rsidP="00D50B09">
      <w:pPr>
        <w:pStyle w:val="ListParagraph"/>
        <w:numPr>
          <w:ilvl w:val="0"/>
          <w:numId w:val="26"/>
        </w:numPr>
        <w:spacing w:after="120"/>
        <w:jc w:val="both"/>
        <w:rPr>
          <w:rFonts w:ascii="Calibri" w:hAnsi="Calibri" w:cs="Calibri"/>
        </w:rPr>
      </w:pPr>
      <w:r w:rsidRPr="00D50B09">
        <w:rPr>
          <w:rFonts w:ascii="Calibri" w:hAnsi="Calibri" w:cs="Calibri"/>
        </w:rPr>
        <w:t>Set and agree realistic yet ambitious targets for fundraising with the Executive Director and SMT and contribute to meeting these targets.</w:t>
      </w:r>
    </w:p>
    <w:p w14:paraId="049991F6" w14:textId="77777777" w:rsidR="00FD4028" w:rsidRPr="003677BF" w:rsidRDefault="00FD4028" w:rsidP="00D31736">
      <w:pPr>
        <w:spacing w:after="120"/>
        <w:jc w:val="both"/>
        <w:rPr>
          <w:rFonts w:ascii="Calibri" w:hAnsi="Calibri" w:cs="Calibri"/>
          <w:b/>
          <w:u w:val="single"/>
        </w:rPr>
      </w:pPr>
    </w:p>
    <w:p w14:paraId="128133F5" w14:textId="4AD5C594" w:rsidR="00FD4028" w:rsidRPr="003677BF" w:rsidRDefault="00FD4028" w:rsidP="00D31736">
      <w:pPr>
        <w:spacing w:after="120"/>
        <w:jc w:val="both"/>
        <w:rPr>
          <w:rFonts w:ascii="Calibri" w:hAnsi="Calibri" w:cs="Calibri"/>
          <w:b/>
        </w:rPr>
      </w:pPr>
      <w:r w:rsidRPr="003677BF">
        <w:rPr>
          <w:rFonts w:ascii="Calibri" w:hAnsi="Calibri" w:cs="Calibri"/>
          <w:b/>
        </w:rPr>
        <w:t xml:space="preserve"> </w:t>
      </w:r>
      <w:r w:rsidR="007A5FB8" w:rsidRPr="003677BF">
        <w:rPr>
          <w:rFonts w:ascii="Calibri" w:hAnsi="Calibri" w:cs="Calibri"/>
          <w:b/>
        </w:rPr>
        <w:t>GRANT MANAGEMENT</w:t>
      </w:r>
    </w:p>
    <w:p w14:paraId="06C80425" w14:textId="53BEB0CF" w:rsidR="00A96B8B" w:rsidRPr="003677BF" w:rsidRDefault="00A96B8B" w:rsidP="00D31736">
      <w:pPr>
        <w:numPr>
          <w:ilvl w:val="0"/>
          <w:numId w:val="22"/>
        </w:numPr>
        <w:autoSpaceDE w:val="0"/>
        <w:autoSpaceDN w:val="0"/>
        <w:adjustRightInd w:val="0"/>
        <w:spacing w:after="120"/>
        <w:ind w:left="714" w:hanging="357"/>
        <w:rPr>
          <w:rFonts w:ascii="Calibri" w:hAnsi="Calibri" w:cs="Calibri"/>
          <w:lang w:eastAsia="en-GB"/>
        </w:rPr>
      </w:pPr>
      <w:r w:rsidRPr="003677BF">
        <w:rPr>
          <w:rFonts w:ascii="Calibri" w:hAnsi="Calibri" w:cs="Calibri"/>
          <w:lang w:eastAsia="en-GB"/>
        </w:rPr>
        <w:t xml:space="preserve">Work collaboratively </w:t>
      </w:r>
      <w:r w:rsidR="0000588E" w:rsidRPr="003677BF">
        <w:rPr>
          <w:rFonts w:ascii="Calibri" w:hAnsi="Calibri" w:cs="Calibri"/>
          <w:lang w:eastAsia="en-GB"/>
        </w:rPr>
        <w:t>with programme team</w:t>
      </w:r>
      <w:r w:rsidR="007126AB" w:rsidRPr="003677BF">
        <w:rPr>
          <w:rFonts w:ascii="Calibri" w:hAnsi="Calibri" w:cs="Calibri"/>
          <w:lang w:eastAsia="en-GB"/>
        </w:rPr>
        <w:t xml:space="preserve"> to obtain timely information to write and submit high quality</w:t>
      </w:r>
      <w:r w:rsidRPr="003677BF">
        <w:rPr>
          <w:rFonts w:ascii="Calibri" w:hAnsi="Calibri" w:cs="Calibri"/>
          <w:lang w:eastAsia="en-GB"/>
        </w:rPr>
        <w:t xml:space="preserve"> report</w:t>
      </w:r>
      <w:r w:rsidR="007126AB" w:rsidRPr="003677BF">
        <w:rPr>
          <w:rFonts w:ascii="Calibri" w:hAnsi="Calibri" w:cs="Calibri"/>
          <w:lang w:eastAsia="en-GB"/>
        </w:rPr>
        <w:t>s</w:t>
      </w:r>
      <w:r w:rsidRPr="003677BF">
        <w:rPr>
          <w:rFonts w:ascii="Calibri" w:hAnsi="Calibri" w:cs="Calibri"/>
          <w:lang w:eastAsia="en-GB"/>
        </w:rPr>
        <w:t xml:space="preserve"> on funded programmes</w:t>
      </w:r>
      <w:r w:rsidR="007126AB" w:rsidRPr="003677BF">
        <w:rPr>
          <w:rFonts w:ascii="Calibri" w:hAnsi="Calibri" w:cs="Calibri"/>
          <w:lang w:eastAsia="en-GB"/>
        </w:rPr>
        <w:t xml:space="preserve"> including</w:t>
      </w:r>
      <w:r w:rsidRPr="003677BF">
        <w:rPr>
          <w:rFonts w:ascii="Calibri" w:hAnsi="Calibri" w:cs="Calibri"/>
          <w:lang w:eastAsia="en-GB"/>
        </w:rPr>
        <w:t xml:space="preserve"> evaluation reports</w:t>
      </w:r>
      <w:r w:rsidR="007126AB" w:rsidRPr="003677BF">
        <w:rPr>
          <w:rFonts w:ascii="Calibri" w:hAnsi="Calibri" w:cs="Calibri"/>
          <w:lang w:eastAsia="en-GB"/>
        </w:rPr>
        <w:t xml:space="preserve"> </w:t>
      </w:r>
      <w:r w:rsidRPr="003677BF">
        <w:rPr>
          <w:rFonts w:ascii="Calibri" w:hAnsi="Calibri" w:cs="Calibri"/>
          <w:lang w:eastAsia="en-GB"/>
        </w:rPr>
        <w:t>to a variety of funders</w:t>
      </w:r>
      <w:r w:rsidR="007126AB" w:rsidRPr="003677BF">
        <w:rPr>
          <w:rFonts w:ascii="Calibri" w:hAnsi="Calibri" w:cs="Calibri"/>
          <w:lang w:eastAsia="en-GB"/>
        </w:rPr>
        <w:t>, according to funder’s deadlines and</w:t>
      </w:r>
      <w:r w:rsidRPr="003677BF">
        <w:rPr>
          <w:rFonts w:ascii="Calibri" w:hAnsi="Calibri" w:cs="Calibri"/>
          <w:lang w:eastAsia="en-GB"/>
        </w:rPr>
        <w:t xml:space="preserve"> </w:t>
      </w:r>
      <w:r w:rsidR="007126AB" w:rsidRPr="003677BF">
        <w:rPr>
          <w:rFonts w:ascii="Calibri" w:hAnsi="Calibri" w:cs="Calibri"/>
          <w:lang w:eastAsia="en-GB"/>
        </w:rPr>
        <w:t>specifications.</w:t>
      </w:r>
    </w:p>
    <w:p w14:paraId="4253C413" w14:textId="322D5182" w:rsidR="00A96B8B" w:rsidRPr="003677BF" w:rsidRDefault="00A96B8B" w:rsidP="00D31736">
      <w:pPr>
        <w:numPr>
          <w:ilvl w:val="0"/>
          <w:numId w:val="22"/>
        </w:numPr>
        <w:autoSpaceDE w:val="0"/>
        <w:autoSpaceDN w:val="0"/>
        <w:adjustRightInd w:val="0"/>
        <w:spacing w:after="120"/>
        <w:ind w:left="714" w:hanging="357"/>
        <w:rPr>
          <w:rFonts w:ascii="Calibri" w:hAnsi="Calibri" w:cs="Calibri"/>
          <w:lang w:eastAsia="en-GB"/>
        </w:rPr>
      </w:pPr>
      <w:r w:rsidRPr="003677BF">
        <w:rPr>
          <w:rFonts w:ascii="Calibri" w:hAnsi="Calibri" w:cs="Calibri"/>
          <w:lang w:eastAsia="en-GB"/>
        </w:rPr>
        <w:t>Keep track and report on external fundraising trends – using a variety of approaches and networks - to ensure FORWARD’s organisational funding pipeline template is up to date / accurate / understood by the wider organisation.</w:t>
      </w:r>
    </w:p>
    <w:p w14:paraId="0A2D0A9A" w14:textId="77777777" w:rsidR="007126AB" w:rsidRPr="003677BF" w:rsidRDefault="007126AB" w:rsidP="00D31736">
      <w:pPr>
        <w:numPr>
          <w:ilvl w:val="0"/>
          <w:numId w:val="22"/>
        </w:numPr>
        <w:spacing w:after="120"/>
        <w:jc w:val="both"/>
        <w:rPr>
          <w:rFonts w:ascii="Calibri" w:hAnsi="Calibri" w:cs="Calibri"/>
        </w:rPr>
      </w:pPr>
      <w:r w:rsidRPr="003677BF">
        <w:rPr>
          <w:rFonts w:ascii="Calibri" w:hAnsi="Calibri" w:cs="Calibri"/>
        </w:rPr>
        <w:t>Build a portfolio of prospective funders to include Trusts &amp; Foundations, corporate funders and individual donors.</w:t>
      </w:r>
    </w:p>
    <w:p w14:paraId="7CFC7F12" w14:textId="0C9D0C54" w:rsidR="007126AB" w:rsidRPr="003677BF" w:rsidRDefault="007126AB" w:rsidP="00D31736">
      <w:pPr>
        <w:numPr>
          <w:ilvl w:val="0"/>
          <w:numId w:val="22"/>
        </w:numPr>
        <w:spacing w:after="120"/>
        <w:jc w:val="both"/>
        <w:rPr>
          <w:rFonts w:ascii="Calibri" w:hAnsi="Calibri" w:cs="Calibri"/>
        </w:rPr>
      </w:pPr>
      <w:r w:rsidRPr="003677BF">
        <w:rPr>
          <w:rFonts w:ascii="Calibri" w:hAnsi="Calibri" w:cs="Calibri"/>
        </w:rPr>
        <w:t>Manage and maintain FORWARD’S prospect pipeline keeping up to date with all funding possibilities</w:t>
      </w:r>
      <w:r w:rsidR="00FD56DB" w:rsidRPr="003677BF">
        <w:rPr>
          <w:rFonts w:ascii="Calibri" w:hAnsi="Calibri" w:cs="Calibri"/>
        </w:rPr>
        <w:t xml:space="preserve"> and deadlines.</w:t>
      </w:r>
    </w:p>
    <w:p w14:paraId="68C2697F" w14:textId="01322CE1" w:rsidR="00FD4028" w:rsidRPr="003677BF" w:rsidRDefault="00FD4028" w:rsidP="00D31736">
      <w:pPr>
        <w:spacing w:after="120"/>
        <w:jc w:val="both"/>
        <w:rPr>
          <w:rFonts w:ascii="Calibri" w:hAnsi="Calibri" w:cs="Calibri"/>
          <w:b/>
        </w:rPr>
      </w:pPr>
    </w:p>
    <w:p w14:paraId="28C019A2" w14:textId="4455CCEB" w:rsidR="007126AB" w:rsidRPr="003677BF" w:rsidRDefault="007126AB" w:rsidP="00D31736">
      <w:pPr>
        <w:spacing w:after="120"/>
        <w:jc w:val="both"/>
        <w:rPr>
          <w:rFonts w:ascii="Calibri" w:hAnsi="Calibri" w:cs="Calibri"/>
          <w:b/>
        </w:rPr>
      </w:pPr>
      <w:r w:rsidRPr="003677BF">
        <w:rPr>
          <w:rFonts w:ascii="Calibri" w:hAnsi="Calibri" w:cs="Calibri"/>
          <w:b/>
        </w:rPr>
        <w:t>STRATEGIC DIRECTION</w:t>
      </w:r>
    </w:p>
    <w:p w14:paraId="05560F26" w14:textId="287E4421" w:rsidR="00FD4028" w:rsidRPr="003677BF" w:rsidRDefault="00FD4028" w:rsidP="00D50B09">
      <w:pPr>
        <w:numPr>
          <w:ilvl w:val="0"/>
          <w:numId w:val="27"/>
        </w:numPr>
        <w:spacing w:after="120"/>
        <w:jc w:val="both"/>
        <w:rPr>
          <w:rFonts w:ascii="Calibri" w:hAnsi="Calibri" w:cs="Calibri"/>
        </w:rPr>
      </w:pPr>
      <w:r w:rsidRPr="003677BF">
        <w:rPr>
          <w:rFonts w:ascii="Calibri" w:hAnsi="Calibri" w:cs="Calibri"/>
        </w:rPr>
        <w:t xml:space="preserve">Monitor fundraising income and report progress to the Executive Director and SMT on a regular basis. </w:t>
      </w:r>
    </w:p>
    <w:p w14:paraId="0F086F45" w14:textId="470BD2D7" w:rsidR="007126AB" w:rsidRPr="003677BF" w:rsidRDefault="007126AB" w:rsidP="00D50B09">
      <w:pPr>
        <w:numPr>
          <w:ilvl w:val="0"/>
          <w:numId w:val="27"/>
        </w:numPr>
        <w:spacing w:after="120"/>
        <w:jc w:val="both"/>
        <w:rPr>
          <w:rFonts w:ascii="Calibri" w:hAnsi="Calibri" w:cs="Calibri"/>
        </w:rPr>
      </w:pPr>
      <w:r w:rsidRPr="003677BF">
        <w:rPr>
          <w:rFonts w:ascii="Calibri" w:hAnsi="Calibri" w:cs="Calibri"/>
        </w:rPr>
        <w:t>Participate in the development and implementation of FORWARD’s Fundraising Strategy</w:t>
      </w:r>
      <w:r w:rsidR="00A33EC0">
        <w:rPr>
          <w:rFonts w:ascii="Calibri" w:hAnsi="Calibri" w:cs="Calibri"/>
        </w:rPr>
        <w:t>.</w:t>
      </w:r>
    </w:p>
    <w:p w14:paraId="518FC865" w14:textId="657F5E4B" w:rsidR="00FD4028" w:rsidRPr="003677BF" w:rsidRDefault="007126AB" w:rsidP="00D50B09">
      <w:pPr>
        <w:numPr>
          <w:ilvl w:val="0"/>
          <w:numId w:val="27"/>
        </w:numPr>
        <w:spacing w:after="120"/>
        <w:jc w:val="both"/>
        <w:rPr>
          <w:rFonts w:ascii="Calibri" w:hAnsi="Calibri" w:cs="Calibri"/>
        </w:rPr>
      </w:pPr>
      <w:r w:rsidRPr="003677BF">
        <w:rPr>
          <w:rFonts w:ascii="Calibri" w:hAnsi="Calibri" w:cs="Calibri"/>
        </w:rPr>
        <w:t>Maintain and update fundraising budgets in collaboration with Executive Director and Finance Manager</w:t>
      </w:r>
      <w:r w:rsidR="00FD56DB" w:rsidRPr="003677BF">
        <w:rPr>
          <w:rFonts w:ascii="Calibri" w:hAnsi="Calibri" w:cs="Calibri"/>
        </w:rPr>
        <w:t>.</w:t>
      </w:r>
    </w:p>
    <w:p w14:paraId="05DAD497" w14:textId="6565E3F6" w:rsidR="00FD4028" w:rsidRPr="003677BF" w:rsidRDefault="00FD4028" w:rsidP="00D50B09">
      <w:pPr>
        <w:numPr>
          <w:ilvl w:val="0"/>
          <w:numId w:val="27"/>
        </w:numPr>
        <w:spacing w:after="120"/>
        <w:ind w:left="782" w:hanging="357"/>
        <w:jc w:val="both"/>
        <w:rPr>
          <w:rFonts w:ascii="Calibri" w:hAnsi="Calibri" w:cs="Calibri"/>
        </w:rPr>
      </w:pPr>
      <w:r w:rsidRPr="003677BF">
        <w:rPr>
          <w:rFonts w:ascii="Calibri" w:hAnsi="Calibri" w:cs="Calibri"/>
        </w:rPr>
        <w:t>Set up appropriate financial reporting for recor</w:t>
      </w:r>
      <w:r w:rsidR="00FD56DB" w:rsidRPr="003677BF">
        <w:rPr>
          <w:rFonts w:ascii="Calibri" w:hAnsi="Calibri" w:cs="Calibri"/>
        </w:rPr>
        <w:t>ding</w:t>
      </w:r>
      <w:r w:rsidRPr="003677BF">
        <w:rPr>
          <w:rFonts w:ascii="Calibri" w:hAnsi="Calibri" w:cs="Calibri"/>
        </w:rPr>
        <w:t xml:space="preserve"> donations, memberships, prospects and events. </w:t>
      </w:r>
    </w:p>
    <w:p w14:paraId="69FD49E4" w14:textId="3508A817" w:rsidR="00FD56DB" w:rsidRPr="003677BF" w:rsidRDefault="00FD56DB" w:rsidP="00D50B09">
      <w:pPr>
        <w:numPr>
          <w:ilvl w:val="0"/>
          <w:numId w:val="27"/>
        </w:numPr>
        <w:spacing w:after="120"/>
        <w:ind w:left="782" w:hanging="357"/>
        <w:jc w:val="both"/>
        <w:rPr>
          <w:rFonts w:ascii="Calibri" w:hAnsi="Calibri" w:cs="Calibri"/>
        </w:rPr>
      </w:pPr>
      <w:r w:rsidRPr="003677BF">
        <w:rPr>
          <w:rFonts w:ascii="Calibri" w:hAnsi="Calibri" w:cs="Calibri"/>
        </w:rPr>
        <w:lastRenderedPageBreak/>
        <w:t>Ensure donor data and FORWARD processes are compliant with relevant / forthcoming fundraising legislation and regulations as well supporting best fundraising practice at all levels of the organisation (e.g. GDPR and PCI compliance).</w:t>
      </w:r>
    </w:p>
    <w:p w14:paraId="371A4A05" w14:textId="77777777" w:rsidR="00FD4028" w:rsidRPr="003677BF" w:rsidRDefault="00FD4028" w:rsidP="00D31736">
      <w:pPr>
        <w:spacing w:after="120"/>
        <w:jc w:val="both"/>
        <w:rPr>
          <w:rFonts w:ascii="Calibri" w:hAnsi="Calibri" w:cs="Calibri"/>
        </w:rPr>
      </w:pPr>
    </w:p>
    <w:p w14:paraId="06967F41" w14:textId="1B7093CA" w:rsidR="00FD4028" w:rsidRPr="003677BF" w:rsidRDefault="00FD4028" w:rsidP="00D31736">
      <w:pPr>
        <w:spacing w:after="120"/>
        <w:jc w:val="both"/>
        <w:rPr>
          <w:rFonts w:ascii="Calibri" w:hAnsi="Calibri" w:cs="Calibri"/>
        </w:rPr>
      </w:pPr>
      <w:r w:rsidRPr="003677BF">
        <w:rPr>
          <w:rFonts w:ascii="Calibri" w:hAnsi="Calibri" w:cs="Calibri"/>
          <w:b/>
        </w:rPr>
        <w:t>COMMUNICATION</w:t>
      </w:r>
      <w:r w:rsidR="007A5FB8" w:rsidRPr="003677BF">
        <w:rPr>
          <w:rFonts w:ascii="Calibri" w:hAnsi="Calibri" w:cs="Calibri"/>
          <w:b/>
        </w:rPr>
        <w:t xml:space="preserve"> &amp; STEWARDSHIP</w:t>
      </w:r>
    </w:p>
    <w:p w14:paraId="7163C7E0" w14:textId="763E0E5C" w:rsidR="007F5230" w:rsidRDefault="007F5230" w:rsidP="00D50B09">
      <w:pPr>
        <w:numPr>
          <w:ilvl w:val="0"/>
          <w:numId w:val="28"/>
        </w:numPr>
        <w:spacing w:after="120"/>
        <w:jc w:val="both"/>
        <w:rPr>
          <w:rFonts w:asciiTheme="minorHAnsi" w:hAnsiTheme="minorHAnsi" w:cstheme="minorHAnsi"/>
        </w:rPr>
      </w:pPr>
      <w:r w:rsidRPr="007F5230">
        <w:rPr>
          <w:rFonts w:asciiTheme="minorHAnsi" w:hAnsiTheme="minorHAnsi" w:cstheme="minorHAnsi"/>
        </w:rPr>
        <w:t>Assist with the implementation of a stewardship programme for one off/regular and community fundraisers.</w:t>
      </w:r>
    </w:p>
    <w:p w14:paraId="45B9D6EF" w14:textId="20D19A7C" w:rsidR="007F5230" w:rsidRPr="007F5230" w:rsidRDefault="007F5230" w:rsidP="00D50B09">
      <w:pPr>
        <w:numPr>
          <w:ilvl w:val="0"/>
          <w:numId w:val="28"/>
        </w:numPr>
        <w:spacing w:after="120"/>
        <w:jc w:val="both"/>
        <w:rPr>
          <w:rFonts w:asciiTheme="minorHAnsi" w:hAnsiTheme="minorHAnsi" w:cstheme="minorHAnsi"/>
        </w:rPr>
      </w:pPr>
      <w:r>
        <w:rPr>
          <w:rFonts w:asciiTheme="minorHAnsi" w:hAnsiTheme="minorHAnsi" w:cstheme="minorHAnsi"/>
        </w:rPr>
        <w:t>E</w:t>
      </w:r>
      <w:r w:rsidRPr="007F5230">
        <w:rPr>
          <w:rFonts w:asciiTheme="minorHAnsi" w:hAnsiTheme="minorHAnsi" w:cstheme="minorHAnsi"/>
        </w:rPr>
        <w:t>nsure that all donations are quickly and correctly processed and acknowledged a</w:t>
      </w:r>
      <w:r>
        <w:rPr>
          <w:rFonts w:asciiTheme="minorHAnsi" w:hAnsiTheme="minorHAnsi" w:cstheme="minorHAnsi"/>
        </w:rPr>
        <w:t>nd produce relevant</w:t>
      </w:r>
      <w:r w:rsidRPr="007F5230">
        <w:rPr>
          <w:rFonts w:asciiTheme="minorHAnsi" w:hAnsiTheme="minorHAnsi" w:cstheme="minorHAnsi"/>
        </w:rPr>
        <w:t xml:space="preserve"> reports.</w:t>
      </w:r>
    </w:p>
    <w:p w14:paraId="52D28688" w14:textId="77777777" w:rsidR="00FD4028" w:rsidRPr="003677BF" w:rsidRDefault="00FD4028" w:rsidP="00D50B09">
      <w:pPr>
        <w:numPr>
          <w:ilvl w:val="0"/>
          <w:numId w:val="28"/>
        </w:numPr>
        <w:spacing w:after="120"/>
        <w:jc w:val="both"/>
        <w:rPr>
          <w:rFonts w:ascii="Calibri" w:hAnsi="Calibri" w:cs="Calibri"/>
        </w:rPr>
      </w:pPr>
      <w:r w:rsidRPr="003677BF">
        <w:rPr>
          <w:rFonts w:ascii="Calibri" w:hAnsi="Calibri" w:cs="Calibri"/>
        </w:rPr>
        <w:t>M</w:t>
      </w:r>
      <w:r w:rsidRPr="003677BF">
        <w:rPr>
          <w:rFonts w:ascii="Calibri" w:hAnsi="Calibri" w:cs="Calibri"/>
          <w:highlight w:val="white"/>
        </w:rPr>
        <w:t>aintain and deliver a schedule of donor and member communications via online and offline channels such as direct mail, email and social channels.</w:t>
      </w:r>
    </w:p>
    <w:p w14:paraId="24024D6F" w14:textId="57D70967" w:rsidR="007A5FB8" w:rsidRPr="003677BF" w:rsidRDefault="00FD4028" w:rsidP="00D50B09">
      <w:pPr>
        <w:numPr>
          <w:ilvl w:val="0"/>
          <w:numId w:val="28"/>
        </w:numPr>
        <w:spacing w:after="120"/>
        <w:jc w:val="both"/>
        <w:rPr>
          <w:rFonts w:ascii="Calibri" w:hAnsi="Calibri" w:cs="Calibri"/>
        </w:rPr>
      </w:pPr>
      <w:r w:rsidRPr="003677BF">
        <w:rPr>
          <w:rFonts w:ascii="Calibri" w:hAnsi="Calibri" w:cs="Calibri"/>
        </w:rPr>
        <w:t xml:space="preserve">Work with marketing/communications colleagues to plan and execute successful fundraising campaigns, support the targeting and testing of strategies and initiation of new campaigns to reach new funders. </w:t>
      </w:r>
    </w:p>
    <w:p w14:paraId="6F908F74" w14:textId="605DBA92" w:rsidR="00FD56DB" w:rsidRPr="003677BF" w:rsidRDefault="00FD56DB" w:rsidP="00D50B09">
      <w:pPr>
        <w:pStyle w:val="Default"/>
        <w:numPr>
          <w:ilvl w:val="0"/>
          <w:numId w:val="28"/>
        </w:numPr>
        <w:spacing w:after="120"/>
        <w:rPr>
          <w:rFonts w:ascii="Calibri" w:hAnsi="Calibri" w:cs="Calibri"/>
        </w:rPr>
      </w:pPr>
      <w:r w:rsidRPr="003677BF">
        <w:rPr>
          <w:rFonts w:ascii="Calibri" w:hAnsi="Calibri" w:cs="Calibri"/>
        </w:rPr>
        <w:t xml:space="preserve">Ensure fundraising materials and stewardship programmes reflect the organisational position and branding, are fit for purpose, and tailored to our diverse supporter </w:t>
      </w:r>
      <w:r w:rsidRPr="003677BF">
        <w:rPr>
          <w:rFonts w:ascii="Calibri" w:hAnsi="Calibri" w:cs="Calibri"/>
          <w:color w:val="auto"/>
        </w:rPr>
        <w:t>base.</w:t>
      </w:r>
    </w:p>
    <w:p w14:paraId="07617278" w14:textId="77777777" w:rsidR="007A5FB8" w:rsidRPr="003677BF" w:rsidRDefault="007A5FB8" w:rsidP="00D50B09">
      <w:pPr>
        <w:numPr>
          <w:ilvl w:val="0"/>
          <w:numId w:val="28"/>
        </w:numPr>
        <w:spacing w:after="120"/>
        <w:jc w:val="both"/>
        <w:rPr>
          <w:rFonts w:ascii="Calibri" w:hAnsi="Calibri" w:cs="Calibri"/>
        </w:rPr>
      </w:pPr>
      <w:r w:rsidRPr="003677BF">
        <w:rPr>
          <w:rFonts w:ascii="Calibri" w:hAnsi="Calibri" w:cs="Calibri"/>
        </w:rPr>
        <w:t>Work with the wider team to ensure FORWARD’s website is regularly updated with information, and liaise with the marketing/communications function as appropriate in achieving these tasks.</w:t>
      </w:r>
    </w:p>
    <w:p w14:paraId="40712296" w14:textId="77777777" w:rsidR="007A5FB8" w:rsidRPr="003677BF" w:rsidRDefault="007A5FB8" w:rsidP="00D50B09">
      <w:pPr>
        <w:numPr>
          <w:ilvl w:val="0"/>
          <w:numId w:val="28"/>
        </w:numPr>
        <w:spacing w:after="120"/>
        <w:jc w:val="both"/>
        <w:rPr>
          <w:rFonts w:ascii="Calibri" w:hAnsi="Calibri" w:cs="Calibri"/>
        </w:rPr>
      </w:pPr>
      <w:r w:rsidRPr="003677BF">
        <w:rPr>
          <w:rFonts w:ascii="Calibri" w:hAnsi="Calibri" w:cs="Calibri"/>
        </w:rPr>
        <w:t xml:space="preserve">Assist and attend events run by the wider team and use these events as part of cultivating new prospects for Trust and Foundations, corporate and individual donors. </w:t>
      </w:r>
    </w:p>
    <w:p w14:paraId="4F48A8C9" w14:textId="77777777" w:rsidR="007A5FB8" w:rsidRPr="003677BF" w:rsidRDefault="007A5FB8" w:rsidP="00D50B09">
      <w:pPr>
        <w:numPr>
          <w:ilvl w:val="0"/>
          <w:numId w:val="28"/>
        </w:numPr>
        <w:spacing w:after="120"/>
        <w:jc w:val="both"/>
        <w:rPr>
          <w:rFonts w:ascii="Calibri" w:hAnsi="Calibri" w:cs="Calibri"/>
        </w:rPr>
      </w:pPr>
      <w:r w:rsidRPr="003677BF">
        <w:rPr>
          <w:rFonts w:ascii="Calibri" w:hAnsi="Calibri" w:cs="Calibri"/>
        </w:rPr>
        <w:t xml:space="preserve">Create events which cultivate opportunities to deepen supporter engagement. </w:t>
      </w:r>
    </w:p>
    <w:p w14:paraId="18AA92B5" w14:textId="5B063421" w:rsidR="007A5FB8" w:rsidRPr="007F5230" w:rsidRDefault="007A5FB8" w:rsidP="00D50B09">
      <w:pPr>
        <w:numPr>
          <w:ilvl w:val="0"/>
          <w:numId w:val="28"/>
        </w:numPr>
        <w:spacing w:after="120"/>
        <w:jc w:val="both"/>
        <w:rPr>
          <w:rFonts w:asciiTheme="minorHAnsi" w:hAnsiTheme="minorHAnsi" w:cstheme="minorHAnsi"/>
        </w:rPr>
      </w:pPr>
      <w:r w:rsidRPr="007F5230">
        <w:rPr>
          <w:rFonts w:asciiTheme="minorHAnsi" w:hAnsiTheme="minorHAnsi" w:cstheme="minorHAnsi"/>
        </w:rPr>
        <w:t xml:space="preserve">Attend regular online and face to face meetings with new and existing donors to encourage new or increased giving. </w:t>
      </w:r>
    </w:p>
    <w:p w14:paraId="40D85B1F" w14:textId="02A713D1" w:rsidR="00FD4028" w:rsidRPr="007F5230" w:rsidRDefault="00FD4028" w:rsidP="00D31736">
      <w:pPr>
        <w:spacing w:after="120"/>
        <w:jc w:val="both"/>
        <w:rPr>
          <w:rFonts w:asciiTheme="minorHAnsi" w:hAnsiTheme="minorHAnsi" w:cstheme="minorHAnsi"/>
        </w:rPr>
      </w:pPr>
    </w:p>
    <w:p w14:paraId="7F505ECC" w14:textId="785380EC" w:rsidR="00FD56DB" w:rsidRPr="003677BF" w:rsidRDefault="00FD56DB" w:rsidP="00D31736">
      <w:pPr>
        <w:spacing w:after="120"/>
        <w:rPr>
          <w:rFonts w:ascii="Calibri" w:hAnsi="Calibri" w:cs="Calibri"/>
          <w:b/>
          <w:bCs/>
        </w:rPr>
      </w:pPr>
      <w:r w:rsidRPr="003677BF">
        <w:rPr>
          <w:rFonts w:ascii="Calibri" w:hAnsi="Calibri" w:cs="Calibri"/>
          <w:b/>
          <w:bCs/>
        </w:rPr>
        <w:t xml:space="preserve">General duties </w:t>
      </w:r>
    </w:p>
    <w:p w14:paraId="25069DB7" w14:textId="707FB519" w:rsidR="003A39BF" w:rsidRDefault="003A39BF" w:rsidP="00D31736">
      <w:pPr>
        <w:pStyle w:val="ListParagraph"/>
        <w:numPr>
          <w:ilvl w:val="0"/>
          <w:numId w:val="1"/>
        </w:numPr>
        <w:spacing w:after="120"/>
        <w:ind w:left="714" w:hanging="357"/>
        <w:rPr>
          <w:rFonts w:ascii="Calibri" w:hAnsi="Calibri" w:cs="Calibri"/>
        </w:rPr>
      </w:pPr>
      <w:r w:rsidRPr="003677BF">
        <w:rPr>
          <w:rFonts w:ascii="Calibri" w:hAnsi="Calibri" w:cs="Calibri"/>
        </w:rPr>
        <w:t>Stay abreast of fundraising good practices and legislation, ensuring compliance with Charities Act and Institute of Fundraising Codes of Practice, including training.</w:t>
      </w:r>
    </w:p>
    <w:p w14:paraId="6E538527" w14:textId="77777777" w:rsidR="00A33EC0" w:rsidRPr="00A978F1" w:rsidRDefault="00A33EC0" w:rsidP="00A33EC0">
      <w:pPr>
        <w:pStyle w:val="ListParagraph"/>
        <w:spacing w:after="120"/>
        <w:ind w:left="714"/>
        <w:rPr>
          <w:rFonts w:ascii="Calibri" w:hAnsi="Calibri" w:cs="Calibri"/>
          <w:sz w:val="10"/>
          <w:szCs w:val="10"/>
        </w:rPr>
      </w:pPr>
    </w:p>
    <w:p w14:paraId="4951AD86" w14:textId="574A80D1" w:rsidR="00FD56DB" w:rsidRDefault="00FD56DB" w:rsidP="00A978F1">
      <w:pPr>
        <w:pStyle w:val="ListParagraph"/>
        <w:numPr>
          <w:ilvl w:val="0"/>
          <w:numId w:val="1"/>
        </w:numPr>
        <w:spacing w:after="120"/>
        <w:ind w:left="714" w:hanging="357"/>
        <w:rPr>
          <w:rFonts w:ascii="Calibri" w:hAnsi="Calibri" w:cs="Calibri"/>
        </w:rPr>
      </w:pPr>
      <w:r w:rsidRPr="003677BF">
        <w:rPr>
          <w:rFonts w:ascii="Calibri" w:hAnsi="Calibri" w:cs="Calibri"/>
        </w:rPr>
        <w:t>Support quality standards in relation to every aspect of the work to ensure that FORWARD maintains its distinctive positive reputation internally and externally e.g.</w:t>
      </w:r>
      <w:r w:rsidRPr="003677BF">
        <w:rPr>
          <w:rFonts w:ascii="Calibri" w:hAnsi="Calibri" w:cs="Calibri"/>
          <w:shd w:val="clear" w:color="auto" w:fill="FFFF00"/>
        </w:rPr>
        <w:t xml:space="preserve"> </w:t>
      </w:r>
      <w:r w:rsidRPr="003677BF">
        <w:rPr>
          <w:rFonts w:ascii="Calibri" w:hAnsi="Calibri" w:cs="Calibri"/>
        </w:rPr>
        <w:t>stewardship materials are fit for purpose, reflect our branding, and are best practice</w:t>
      </w:r>
      <w:r w:rsidR="00A978F1">
        <w:rPr>
          <w:rFonts w:ascii="Calibri" w:hAnsi="Calibri" w:cs="Calibri"/>
        </w:rPr>
        <w:t>.</w:t>
      </w:r>
    </w:p>
    <w:p w14:paraId="603CC34A" w14:textId="77777777" w:rsidR="00A978F1" w:rsidRPr="00A978F1" w:rsidRDefault="00A978F1" w:rsidP="00A978F1">
      <w:pPr>
        <w:pStyle w:val="ListParagraph"/>
        <w:spacing w:after="120"/>
        <w:ind w:left="714"/>
        <w:rPr>
          <w:rFonts w:ascii="Calibri" w:hAnsi="Calibri" w:cs="Calibri"/>
          <w:sz w:val="10"/>
          <w:szCs w:val="10"/>
        </w:rPr>
      </w:pPr>
    </w:p>
    <w:p w14:paraId="5D7AB96E" w14:textId="09033D32" w:rsidR="00FD56DB" w:rsidRDefault="00FD56DB" w:rsidP="00D31736">
      <w:pPr>
        <w:pStyle w:val="ListParagraph"/>
        <w:numPr>
          <w:ilvl w:val="0"/>
          <w:numId w:val="1"/>
        </w:numPr>
        <w:spacing w:after="120"/>
        <w:ind w:left="714" w:hanging="357"/>
        <w:rPr>
          <w:rFonts w:ascii="Calibri" w:hAnsi="Calibri" w:cs="Calibri"/>
        </w:rPr>
      </w:pPr>
      <w:r w:rsidRPr="003677BF">
        <w:rPr>
          <w:rFonts w:ascii="Calibri" w:hAnsi="Calibri" w:cs="Calibri"/>
          <w:color w:val="000000"/>
          <w:lang w:eastAsia="en-GB"/>
        </w:rPr>
        <w:t xml:space="preserve">Carry out all aspects of this job description in accordance with FORWARD’s Staff Handbook and policies, including the Diversity and Equal Opportunities Policy; </w:t>
      </w:r>
      <w:r w:rsidRPr="003677BF">
        <w:rPr>
          <w:rFonts w:ascii="Calibri" w:hAnsi="Calibri" w:cs="Calibri"/>
        </w:rPr>
        <w:t xml:space="preserve">upholding the aims and objectives of the organisation fully. </w:t>
      </w:r>
    </w:p>
    <w:p w14:paraId="6CB0E799" w14:textId="77777777" w:rsidR="00A978F1" w:rsidRPr="00A978F1" w:rsidRDefault="00A978F1" w:rsidP="00A978F1">
      <w:pPr>
        <w:pStyle w:val="ListParagraph"/>
        <w:rPr>
          <w:rFonts w:ascii="Calibri" w:hAnsi="Calibri" w:cs="Calibri"/>
          <w:sz w:val="10"/>
          <w:szCs w:val="10"/>
        </w:rPr>
      </w:pPr>
    </w:p>
    <w:p w14:paraId="4828A34D" w14:textId="36FD8FB1" w:rsidR="00FD56DB" w:rsidRDefault="00FD56DB" w:rsidP="00D31736">
      <w:pPr>
        <w:pStyle w:val="ListParagraph"/>
        <w:numPr>
          <w:ilvl w:val="0"/>
          <w:numId w:val="1"/>
        </w:numPr>
        <w:autoSpaceDE w:val="0"/>
        <w:autoSpaceDN w:val="0"/>
        <w:adjustRightInd w:val="0"/>
        <w:spacing w:after="120"/>
        <w:ind w:left="714" w:hanging="357"/>
        <w:rPr>
          <w:rFonts w:ascii="Calibri" w:hAnsi="Calibri" w:cs="Calibri"/>
          <w:color w:val="000000"/>
          <w:lang w:eastAsia="en-GB"/>
        </w:rPr>
      </w:pPr>
      <w:r w:rsidRPr="003677BF">
        <w:rPr>
          <w:rFonts w:ascii="Calibri" w:hAnsi="Calibri" w:cs="Calibri"/>
          <w:color w:val="000000"/>
          <w:lang w:eastAsia="en-GB"/>
        </w:rPr>
        <w:t>Carry out other duties a</w:t>
      </w:r>
      <w:r w:rsidR="003A39BF" w:rsidRPr="003677BF">
        <w:rPr>
          <w:rFonts w:ascii="Calibri" w:hAnsi="Calibri" w:cs="Calibri"/>
          <w:color w:val="000000"/>
          <w:lang w:eastAsia="en-GB"/>
        </w:rPr>
        <w:t>nd ad</w:t>
      </w:r>
      <w:r w:rsidR="00A978F1">
        <w:rPr>
          <w:rFonts w:ascii="Calibri" w:hAnsi="Calibri" w:cs="Calibri"/>
          <w:color w:val="000000"/>
          <w:lang w:eastAsia="en-GB"/>
        </w:rPr>
        <w:t xml:space="preserve"> </w:t>
      </w:r>
      <w:r w:rsidR="003A39BF" w:rsidRPr="003677BF">
        <w:rPr>
          <w:rFonts w:ascii="Calibri" w:hAnsi="Calibri" w:cs="Calibri"/>
          <w:color w:val="000000"/>
          <w:lang w:eastAsia="en-GB"/>
        </w:rPr>
        <w:t>hoc tasks</w:t>
      </w:r>
      <w:r w:rsidRPr="003677BF">
        <w:rPr>
          <w:rFonts w:ascii="Calibri" w:hAnsi="Calibri" w:cs="Calibri"/>
          <w:color w:val="000000"/>
          <w:lang w:eastAsia="en-GB"/>
        </w:rPr>
        <w:t xml:space="preserve"> in line with the post’s responsibilities</w:t>
      </w:r>
      <w:r w:rsidR="00A978F1">
        <w:rPr>
          <w:rFonts w:ascii="Calibri" w:hAnsi="Calibri" w:cs="Calibri"/>
          <w:color w:val="000000"/>
          <w:lang w:eastAsia="en-GB"/>
        </w:rPr>
        <w:t>.</w:t>
      </w:r>
    </w:p>
    <w:p w14:paraId="616ADC32" w14:textId="77777777" w:rsidR="00A978F1" w:rsidRPr="00A978F1" w:rsidRDefault="00A978F1" w:rsidP="00A978F1">
      <w:pPr>
        <w:pStyle w:val="ListParagraph"/>
        <w:rPr>
          <w:rFonts w:ascii="Calibri" w:hAnsi="Calibri" w:cs="Calibri"/>
          <w:color w:val="000000"/>
          <w:sz w:val="10"/>
          <w:szCs w:val="10"/>
          <w:lang w:eastAsia="en-GB"/>
        </w:rPr>
      </w:pPr>
    </w:p>
    <w:p w14:paraId="58072314" w14:textId="40F7A07A" w:rsidR="00FD56DB" w:rsidRDefault="00FD56DB" w:rsidP="00D31736">
      <w:pPr>
        <w:pStyle w:val="ListParagraph"/>
        <w:numPr>
          <w:ilvl w:val="0"/>
          <w:numId w:val="1"/>
        </w:numPr>
        <w:spacing w:after="120"/>
        <w:ind w:left="714" w:hanging="357"/>
        <w:rPr>
          <w:rFonts w:ascii="Calibri" w:hAnsi="Calibri" w:cs="Calibri"/>
        </w:rPr>
      </w:pPr>
      <w:r w:rsidRPr="003677BF">
        <w:rPr>
          <w:rFonts w:ascii="Calibri" w:hAnsi="Calibri" w:cs="Calibri"/>
        </w:rPr>
        <w:t xml:space="preserve">Carry out other duties appropriate to the role and deemed necessary for the effective functioning of the organisation e.g. occasional evenings and / or weekend work. </w:t>
      </w:r>
    </w:p>
    <w:p w14:paraId="48346DFB" w14:textId="77777777" w:rsidR="00A978F1" w:rsidRPr="00A978F1" w:rsidRDefault="00A978F1" w:rsidP="00A978F1">
      <w:pPr>
        <w:pStyle w:val="ListParagraph"/>
        <w:rPr>
          <w:rFonts w:ascii="Calibri" w:hAnsi="Calibri" w:cs="Calibri"/>
          <w:sz w:val="10"/>
          <w:szCs w:val="10"/>
        </w:rPr>
      </w:pPr>
    </w:p>
    <w:p w14:paraId="0D8D6B40" w14:textId="5BEC3082" w:rsidR="00EA2967" w:rsidRPr="003677BF" w:rsidRDefault="00EA2967" w:rsidP="00D31736">
      <w:pPr>
        <w:pStyle w:val="ListParagraph"/>
        <w:numPr>
          <w:ilvl w:val="0"/>
          <w:numId w:val="1"/>
        </w:numPr>
        <w:spacing w:after="120"/>
        <w:ind w:left="714" w:hanging="357"/>
        <w:rPr>
          <w:rFonts w:ascii="Calibri" w:hAnsi="Calibri" w:cs="Calibri"/>
        </w:rPr>
      </w:pPr>
      <w:r w:rsidRPr="003677BF">
        <w:rPr>
          <w:rFonts w:ascii="Calibri" w:hAnsi="Calibri" w:cs="Calibri"/>
        </w:rPr>
        <w:t>Adhere to all organisational policies including health and safety.</w:t>
      </w:r>
    </w:p>
    <w:p w14:paraId="24D98BE9" w14:textId="77777777" w:rsidR="00FD56DB" w:rsidRPr="003677BF" w:rsidRDefault="00FD56DB" w:rsidP="00D31736">
      <w:pPr>
        <w:spacing w:after="120"/>
        <w:rPr>
          <w:rFonts w:ascii="Calibri" w:hAnsi="Calibri" w:cs="Calibri"/>
          <w:lang w:eastAsia="en-GB"/>
        </w:rPr>
      </w:pPr>
    </w:p>
    <w:p w14:paraId="16076CA1" w14:textId="77777777" w:rsidR="00A978F1" w:rsidRDefault="00A978F1" w:rsidP="00D31736">
      <w:pPr>
        <w:spacing w:after="120"/>
        <w:rPr>
          <w:rFonts w:ascii="Calibri" w:hAnsi="Calibri" w:cs="Calibri"/>
          <w:lang w:eastAsia="en-GB"/>
        </w:rPr>
      </w:pPr>
    </w:p>
    <w:p w14:paraId="4920EC27" w14:textId="34901C5E" w:rsidR="00A978F1" w:rsidRPr="00A978F1" w:rsidRDefault="00A978F1" w:rsidP="00D31736">
      <w:pPr>
        <w:spacing w:after="120"/>
        <w:rPr>
          <w:rFonts w:ascii="Calibri" w:hAnsi="Calibri" w:cs="Calibri"/>
          <w:b/>
          <w:lang w:eastAsia="en-GB"/>
        </w:rPr>
      </w:pPr>
      <w:r w:rsidRPr="00A978F1">
        <w:rPr>
          <w:rFonts w:ascii="Calibri" w:hAnsi="Calibri" w:cs="Calibri"/>
          <w:b/>
          <w:lang w:eastAsia="en-GB"/>
        </w:rPr>
        <w:t>Additional Information</w:t>
      </w:r>
    </w:p>
    <w:p w14:paraId="48D934B9" w14:textId="35DF0DCB" w:rsidR="00FD56DB" w:rsidRPr="003677BF" w:rsidRDefault="00FD56DB" w:rsidP="00D31736">
      <w:pPr>
        <w:spacing w:after="120"/>
        <w:rPr>
          <w:rFonts w:ascii="Calibri" w:hAnsi="Calibri" w:cs="Calibri"/>
          <w:lang w:eastAsia="en-GB"/>
        </w:rPr>
      </w:pPr>
      <w:r w:rsidRPr="003677BF">
        <w:rPr>
          <w:rFonts w:ascii="Calibri" w:hAnsi="Calibri" w:cs="Calibri"/>
          <w:lang w:eastAsia="en-GB"/>
        </w:rPr>
        <w:t xml:space="preserve">The above job description reflects the position at the time of writing; it is not intended to be a task list but indicates the general level of work involved. It is expected that duties will be reviewed and revised as required. </w:t>
      </w:r>
    </w:p>
    <w:p w14:paraId="4FC87732" w14:textId="77777777" w:rsidR="00FD56DB" w:rsidRPr="003677BF" w:rsidRDefault="00FD56DB" w:rsidP="00D31736">
      <w:pPr>
        <w:spacing w:after="120"/>
        <w:rPr>
          <w:rFonts w:ascii="Calibri" w:hAnsi="Calibri" w:cs="Calibri"/>
          <w:lang w:eastAsia="en-GB"/>
        </w:rPr>
      </w:pPr>
    </w:p>
    <w:p w14:paraId="507DFCD0" w14:textId="77777777" w:rsidR="00EA2967" w:rsidRPr="003677BF" w:rsidRDefault="00EA2967" w:rsidP="00D31736">
      <w:pPr>
        <w:spacing w:after="120"/>
        <w:rPr>
          <w:rFonts w:ascii="Calibri" w:hAnsi="Calibri" w:cs="Calibri"/>
        </w:rPr>
      </w:pPr>
      <w:r w:rsidRPr="003677BF">
        <w:rPr>
          <w:rFonts w:ascii="Calibri" w:hAnsi="Calibri" w:cs="Calibri"/>
        </w:rPr>
        <w:br w:type="page"/>
      </w:r>
    </w:p>
    <w:p w14:paraId="5C6070BE" w14:textId="0C589082" w:rsidR="004E07ED" w:rsidRPr="00EA2967" w:rsidRDefault="004E07ED" w:rsidP="00D31736">
      <w:pPr>
        <w:spacing w:after="120" w:line="276" w:lineRule="auto"/>
        <w:jc w:val="both"/>
        <w:rPr>
          <w:rFonts w:ascii="Calibri" w:hAnsi="Calibri" w:cs="Calibri"/>
        </w:rPr>
      </w:pPr>
      <w:r w:rsidRPr="00A64580">
        <w:rPr>
          <w:rFonts w:ascii="Calibri" w:hAnsi="Calibri" w:cs="Calibri"/>
          <w:b/>
        </w:rPr>
        <w:lastRenderedPageBreak/>
        <w:t>Person Specification</w:t>
      </w:r>
    </w:p>
    <w:p w14:paraId="3EE73484" w14:textId="77777777" w:rsidR="00413384" w:rsidRPr="00A64580" w:rsidRDefault="00413384" w:rsidP="00D31736">
      <w:pPr>
        <w:spacing w:after="120"/>
        <w:rPr>
          <w:rFonts w:ascii="Calibri" w:hAnsi="Calibri" w:cs="Calibri"/>
        </w:rPr>
      </w:pPr>
    </w:p>
    <w:tbl>
      <w:tblPr>
        <w:tblW w:w="51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8038"/>
      </w:tblGrid>
      <w:tr w:rsidR="008F2FF4" w:rsidRPr="00A64580" w14:paraId="26291C44" w14:textId="77777777" w:rsidTr="003677BF">
        <w:trPr>
          <w:trHeight w:val="504"/>
        </w:trPr>
        <w:tc>
          <w:tcPr>
            <w:tcW w:w="828" w:type="pct"/>
            <w:shd w:val="clear" w:color="auto" w:fill="auto"/>
          </w:tcPr>
          <w:p w14:paraId="5A01DA6B" w14:textId="503137DD" w:rsidR="008F2FF4" w:rsidRPr="00A64580" w:rsidRDefault="008F2FF4" w:rsidP="00D31736">
            <w:pPr>
              <w:spacing w:after="120"/>
              <w:rPr>
                <w:rFonts w:ascii="Calibri" w:eastAsia="Calibri" w:hAnsi="Calibri" w:cs="Calibri"/>
                <w:b/>
              </w:rPr>
            </w:pPr>
            <w:r w:rsidRPr="00A64580">
              <w:rPr>
                <w:rFonts w:ascii="Calibri" w:eastAsia="Calibri" w:hAnsi="Calibri" w:cs="Calibri"/>
                <w:b/>
              </w:rPr>
              <w:t>AREA</w:t>
            </w:r>
          </w:p>
        </w:tc>
        <w:tc>
          <w:tcPr>
            <w:tcW w:w="4172" w:type="pct"/>
          </w:tcPr>
          <w:p w14:paraId="1F05E560" w14:textId="403D5BF5" w:rsidR="008F2FF4" w:rsidRPr="003677BF" w:rsidRDefault="008F2FF4" w:rsidP="00D31736">
            <w:pPr>
              <w:autoSpaceDE w:val="0"/>
              <w:autoSpaceDN w:val="0"/>
              <w:adjustRightInd w:val="0"/>
              <w:spacing w:after="120"/>
              <w:rPr>
                <w:rFonts w:ascii="Calibri" w:hAnsi="Calibri" w:cs="Calibri"/>
                <w:b/>
                <w:color w:val="000000"/>
                <w:lang w:eastAsia="en-GB"/>
              </w:rPr>
            </w:pPr>
            <w:r w:rsidRPr="00A64580">
              <w:rPr>
                <w:rFonts w:ascii="Calibri" w:hAnsi="Calibri" w:cs="Calibri"/>
                <w:b/>
                <w:color w:val="000000"/>
                <w:lang w:eastAsia="en-GB"/>
              </w:rPr>
              <w:t>KEY REQUIREMENTS</w:t>
            </w:r>
          </w:p>
        </w:tc>
      </w:tr>
      <w:tr w:rsidR="008F2FF4" w:rsidRPr="00A64580" w14:paraId="29304700" w14:textId="77777777" w:rsidTr="00EA2967">
        <w:trPr>
          <w:trHeight w:val="713"/>
        </w:trPr>
        <w:tc>
          <w:tcPr>
            <w:tcW w:w="828" w:type="pct"/>
            <w:shd w:val="clear" w:color="auto" w:fill="auto"/>
          </w:tcPr>
          <w:p w14:paraId="7AD206E8" w14:textId="77777777" w:rsidR="008F2FF4" w:rsidRPr="00A64580" w:rsidRDefault="008F2FF4" w:rsidP="00D31736">
            <w:pPr>
              <w:spacing w:after="120"/>
              <w:rPr>
                <w:rFonts w:ascii="Calibri" w:eastAsia="Calibri" w:hAnsi="Calibri" w:cs="Calibri"/>
                <w:b/>
              </w:rPr>
            </w:pPr>
            <w:r w:rsidRPr="00A64580">
              <w:rPr>
                <w:rFonts w:ascii="Calibri" w:eastAsia="Calibri" w:hAnsi="Calibri" w:cs="Calibri"/>
                <w:b/>
              </w:rPr>
              <w:t xml:space="preserve">Qualifications </w:t>
            </w:r>
          </w:p>
          <w:p w14:paraId="0ED9D78E" w14:textId="77777777" w:rsidR="008F2FF4" w:rsidRPr="00A64580" w:rsidRDefault="008F2FF4" w:rsidP="00D31736">
            <w:pPr>
              <w:spacing w:after="120"/>
              <w:rPr>
                <w:rFonts w:ascii="Calibri" w:eastAsia="Calibri" w:hAnsi="Calibri" w:cs="Calibri"/>
                <w:b/>
              </w:rPr>
            </w:pPr>
          </w:p>
        </w:tc>
        <w:tc>
          <w:tcPr>
            <w:tcW w:w="4172" w:type="pct"/>
          </w:tcPr>
          <w:p w14:paraId="20A629E5" w14:textId="030206E0" w:rsidR="008F2FF4" w:rsidRPr="00A64580" w:rsidRDefault="008F2FF4" w:rsidP="00D31736">
            <w:pPr>
              <w:pStyle w:val="ListParagraph"/>
              <w:numPr>
                <w:ilvl w:val="0"/>
                <w:numId w:val="4"/>
              </w:numPr>
              <w:autoSpaceDE w:val="0"/>
              <w:autoSpaceDN w:val="0"/>
              <w:adjustRightInd w:val="0"/>
              <w:spacing w:after="120"/>
              <w:rPr>
                <w:rFonts w:ascii="Calibri" w:hAnsi="Calibri" w:cs="Calibri"/>
                <w:color w:val="000000"/>
                <w:lang w:eastAsia="en-GB"/>
              </w:rPr>
            </w:pPr>
            <w:r w:rsidRPr="00A64580">
              <w:rPr>
                <w:rFonts w:ascii="Calibri" w:hAnsi="Calibri" w:cs="Calibri"/>
                <w:color w:val="000000"/>
                <w:lang w:eastAsia="en-GB"/>
              </w:rPr>
              <w:t>Professional qualification at degree level or equivalent in a related field, with evidence of continuing professional development</w:t>
            </w:r>
            <w:r w:rsidR="00296723">
              <w:rPr>
                <w:rFonts w:ascii="Calibri" w:hAnsi="Calibri" w:cs="Calibri"/>
                <w:color w:val="000000"/>
                <w:lang w:eastAsia="en-GB"/>
              </w:rPr>
              <w:t>.</w:t>
            </w:r>
            <w:r w:rsidRPr="00A64580">
              <w:rPr>
                <w:rFonts w:ascii="Calibri" w:hAnsi="Calibri" w:cs="Calibri"/>
                <w:color w:val="000000"/>
                <w:lang w:eastAsia="en-GB"/>
              </w:rPr>
              <w:t xml:space="preserve"> </w:t>
            </w:r>
          </w:p>
        </w:tc>
      </w:tr>
      <w:tr w:rsidR="008F2FF4" w:rsidRPr="00A64580" w14:paraId="01FED65F" w14:textId="77777777" w:rsidTr="00EA2967">
        <w:trPr>
          <w:trHeight w:val="5146"/>
        </w:trPr>
        <w:tc>
          <w:tcPr>
            <w:tcW w:w="828" w:type="pct"/>
            <w:shd w:val="clear" w:color="auto" w:fill="auto"/>
          </w:tcPr>
          <w:p w14:paraId="3AAF1F43" w14:textId="77777777" w:rsidR="00E3237A" w:rsidRDefault="003A39BF" w:rsidP="00D31736">
            <w:pPr>
              <w:spacing w:after="120"/>
              <w:rPr>
                <w:rFonts w:ascii="Calibri" w:eastAsia="Calibri" w:hAnsi="Calibri" w:cs="Calibri"/>
                <w:b/>
              </w:rPr>
            </w:pPr>
            <w:r>
              <w:rPr>
                <w:rFonts w:ascii="Calibri" w:eastAsia="Calibri" w:hAnsi="Calibri" w:cs="Calibri"/>
                <w:b/>
              </w:rPr>
              <w:t xml:space="preserve">Technical </w:t>
            </w:r>
          </w:p>
          <w:p w14:paraId="4C1442F3" w14:textId="21D813CD" w:rsidR="008F2FF4" w:rsidRDefault="00E3237A" w:rsidP="00D31736">
            <w:pPr>
              <w:spacing w:after="120"/>
              <w:rPr>
                <w:rFonts w:ascii="Calibri" w:eastAsia="Calibri" w:hAnsi="Calibri" w:cs="Calibri"/>
                <w:b/>
              </w:rPr>
            </w:pPr>
            <w:r>
              <w:rPr>
                <w:rFonts w:ascii="Calibri" w:eastAsia="Calibri" w:hAnsi="Calibri" w:cs="Calibri"/>
                <w:b/>
              </w:rPr>
              <w:t>Knowledge</w:t>
            </w:r>
            <w:r w:rsidR="00EA2967">
              <w:rPr>
                <w:rFonts w:ascii="Calibri" w:eastAsia="Calibri" w:hAnsi="Calibri" w:cs="Calibri"/>
                <w:b/>
              </w:rPr>
              <w:t xml:space="preserve"> </w:t>
            </w:r>
            <w:r w:rsidR="003A39BF">
              <w:rPr>
                <w:rFonts w:ascii="Calibri" w:eastAsia="Calibri" w:hAnsi="Calibri" w:cs="Calibri"/>
                <w:b/>
              </w:rPr>
              <w:t>Experience</w:t>
            </w:r>
          </w:p>
          <w:p w14:paraId="37003EF6" w14:textId="77777777" w:rsidR="003A39BF" w:rsidRPr="00A64580" w:rsidRDefault="003A39BF" w:rsidP="00D31736">
            <w:pPr>
              <w:spacing w:after="120"/>
              <w:rPr>
                <w:rFonts w:ascii="Calibri" w:eastAsia="Calibri" w:hAnsi="Calibri" w:cs="Calibri"/>
                <w:b/>
              </w:rPr>
            </w:pPr>
          </w:p>
          <w:p w14:paraId="405940D0" w14:textId="1A40DA73" w:rsidR="008F2FF4" w:rsidRPr="00A64580" w:rsidRDefault="008F2FF4" w:rsidP="00D31736">
            <w:pPr>
              <w:spacing w:after="120"/>
              <w:rPr>
                <w:rFonts w:ascii="Calibri" w:eastAsia="Calibri" w:hAnsi="Calibri" w:cs="Calibri"/>
                <w:b/>
              </w:rPr>
            </w:pPr>
          </w:p>
          <w:p w14:paraId="3B1851EA" w14:textId="77777777" w:rsidR="008F2FF4" w:rsidRPr="00A64580" w:rsidRDefault="008F2FF4" w:rsidP="00D31736">
            <w:pPr>
              <w:spacing w:after="120"/>
              <w:rPr>
                <w:rFonts w:ascii="Calibri" w:eastAsia="Calibri" w:hAnsi="Calibri" w:cs="Calibri"/>
                <w:b/>
              </w:rPr>
            </w:pPr>
          </w:p>
        </w:tc>
        <w:tc>
          <w:tcPr>
            <w:tcW w:w="4172" w:type="pct"/>
          </w:tcPr>
          <w:p w14:paraId="79C9A881" w14:textId="5E482A2A" w:rsidR="003A39BF" w:rsidRPr="003A39BF" w:rsidRDefault="003A39BF" w:rsidP="00296723">
            <w:pPr>
              <w:autoSpaceDE w:val="0"/>
              <w:autoSpaceDN w:val="0"/>
              <w:adjustRightInd w:val="0"/>
              <w:spacing w:after="120"/>
              <w:rPr>
                <w:rFonts w:ascii="Calibri" w:hAnsi="Calibri" w:cs="Calibri"/>
                <w:b/>
              </w:rPr>
            </w:pPr>
            <w:r w:rsidRPr="003A39BF">
              <w:rPr>
                <w:rFonts w:ascii="Calibri" w:hAnsi="Calibri" w:cs="Calibri"/>
                <w:b/>
              </w:rPr>
              <w:t>Essential</w:t>
            </w:r>
          </w:p>
          <w:p w14:paraId="5C7520CE" w14:textId="7FCE80A2" w:rsidR="00E3237A" w:rsidRDefault="00E3237A" w:rsidP="00296723">
            <w:pPr>
              <w:pStyle w:val="ListParagraph"/>
              <w:numPr>
                <w:ilvl w:val="0"/>
                <w:numId w:val="23"/>
              </w:numPr>
              <w:autoSpaceDE w:val="0"/>
              <w:autoSpaceDN w:val="0"/>
              <w:adjustRightInd w:val="0"/>
              <w:spacing w:after="120"/>
              <w:rPr>
                <w:rFonts w:ascii="Calibri" w:hAnsi="Calibri" w:cs="Calibri"/>
              </w:rPr>
            </w:pPr>
            <w:r>
              <w:rPr>
                <w:rFonts w:ascii="Calibri" w:hAnsi="Calibri" w:cs="Calibri"/>
              </w:rPr>
              <w:t>3 years- experience of charity fundraising, including experience in multiple income streams</w:t>
            </w:r>
            <w:r w:rsidR="00296723">
              <w:rPr>
                <w:rFonts w:ascii="Calibri" w:hAnsi="Calibri" w:cs="Calibri"/>
              </w:rPr>
              <w:t>.</w:t>
            </w:r>
          </w:p>
          <w:p w14:paraId="790A0869" w14:textId="3029CF13" w:rsidR="00E3237A" w:rsidRDefault="00E3237A" w:rsidP="00296723">
            <w:pPr>
              <w:pStyle w:val="ListParagraph"/>
              <w:numPr>
                <w:ilvl w:val="0"/>
                <w:numId w:val="23"/>
              </w:numPr>
              <w:autoSpaceDE w:val="0"/>
              <w:autoSpaceDN w:val="0"/>
              <w:adjustRightInd w:val="0"/>
              <w:spacing w:after="120"/>
              <w:rPr>
                <w:rFonts w:ascii="Calibri" w:hAnsi="Calibri" w:cs="Calibri"/>
              </w:rPr>
            </w:pPr>
            <w:r>
              <w:rPr>
                <w:rFonts w:ascii="Calibri" w:hAnsi="Calibri" w:cs="Calibri"/>
              </w:rPr>
              <w:t>Knowledge and experience of grant/ trust and foundations applications</w:t>
            </w:r>
            <w:r w:rsidR="00296723">
              <w:rPr>
                <w:rFonts w:ascii="Calibri" w:hAnsi="Calibri" w:cs="Calibri"/>
              </w:rPr>
              <w:t>.</w:t>
            </w:r>
          </w:p>
          <w:p w14:paraId="4245DD7D" w14:textId="4EF9DEFF" w:rsidR="008F2FF4" w:rsidRPr="00A64580" w:rsidRDefault="008F2FF4" w:rsidP="00296723">
            <w:pPr>
              <w:pStyle w:val="ListParagraph"/>
              <w:numPr>
                <w:ilvl w:val="0"/>
                <w:numId w:val="23"/>
              </w:numPr>
              <w:autoSpaceDE w:val="0"/>
              <w:autoSpaceDN w:val="0"/>
              <w:adjustRightInd w:val="0"/>
              <w:spacing w:after="120"/>
              <w:rPr>
                <w:rFonts w:ascii="Calibri" w:hAnsi="Calibri" w:cs="Calibri"/>
              </w:rPr>
            </w:pPr>
            <w:r w:rsidRPr="00A64580">
              <w:rPr>
                <w:rFonts w:ascii="Calibri" w:hAnsi="Calibri" w:cs="Calibri"/>
              </w:rPr>
              <w:t>Proven ability in writing and presenting ideas clearly e.g. translating complex ideas into easy to understand proposals</w:t>
            </w:r>
            <w:r w:rsidR="00296723">
              <w:rPr>
                <w:rFonts w:ascii="Calibri" w:hAnsi="Calibri" w:cs="Calibri"/>
              </w:rPr>
              <w:t>.</w:t>
            </w:r>
          </w:p>
          <w:p w14:paraId="42B21010" w14:textId="62ECC755" w:rsidR="008F2FF4" w:rsidRPr="00A64580" w:rsidRDefault="008F2FF4" w:rsidP="00296723">
            <w:pPr>
              <w:pStyle w:val="ListParagraph"/>
              <w:numPr>
                <w:ilvl w:val="0"/>
                <w:numId w:val="23"/>
              </w:numPr>
              <w:autoSpaceDE w:val="0"/>
              <w:autoSpaceDN w:val="0"/>
              <w:adjustRightInd w:val="0"/>
              <w:spacing w:after="120"/>
              <w:rPr>
                <w:rFonts w:ascii="Calibri" w:hAnsi="Calibri" w:cs="Calibri"/>
              </w:rPr>
            </w:pPr>
            <w:r w:rsidRPr="00A64580">
              <w:rPr>
                <w:rFonts w:ascii="Calibri" w:hAnsi="Calibri" w:cs="Calibri"/>
              </w:rPr>
              <w:t xml:space="preserve">Proven ability </w:t>
            </w:r>
            <w:r w:rsidR="009C568B" w:rsidRPr="00A64580">
              <w:rPr>
                <w:rFonts w:ascii="Calibri" w:hAnsi="Calibri" w:cs="Calibri"/>
              </w:rPr>
              <w:t xml:space="preserve">in communicating </w:t>
            </w:r>
            <w:r w:rsidRPr="00A64580">
              <w:rPr>
                <w:rFonts w:ascii="Calibri" w:hAnsi="Calibri" w:cs="Calibri"/>
              </w:rPr>
              <w:t>to a variety of audiences (government officials, partnership meetings, internal staff or new stakeholders) using compelling and persuasive approach</w:t>
            </w:r>
            <w:r w:rsidR="009C568B" w:rsidRPr="00A64580">
              <w:rPr>
                <w:rFonts w:ascii="Calibri" w:hAnsi="Calibri" w:cs="Calibri"/>
              </w:rPr>
              <w:t>es</w:t>
            </w:r>
            <w:r w:rsidR="00296723">
              <w:rPr>
                <w:rFonts w:ascii="Calibri" w:hAnsi="Calibri" w:cs="Calibri"/>
              </w:rPr>
              <w:t>.</w:t>
            </w:r>
          </w:p>
          <w:p w14:paraId="0766E7A8" w14:textId="30A7FAE5" w:rsidR="008F2FF4" w:rsidRDefault="00E3237A" w:rsidP="00296723">
            <w:pPr>
              <w:pStyle w:val="ListParagraph"/>
              <w:numPr>
                <w:ilvl w:val="0"/>
                <w:numId w:val="23"/>
              </w:numPr>
              <w:autoSpaceDE w:val="0"/>
              <w:autoSpaceDN w:val="0"/>
              <w:adjustRightInd w:val="0"/>
              <w:spacing w:after="120"/>
              <w:rPr>
                <w:rFonts w:ascii="Calibri" w:hAnsi="Calibri" w:cs="Calibri"/>
              </w:rPr>
            </w:pPr>
            <w:r>
              <w:rPr>
                <w:rFonts w:ascii="Calibri" w:hAnsi="Calibri" w:cs="Calibri"/>
              </w:rPr>
              <w:t>Experience of managing relationships with external stakeholders</w:t>
            </w:r>
            <w:r w:rsidR="00296723">
              <w:rPr>
                <w:rFonts w:ascii="Calibri" w:hAnsi="Calibri" w:cs="Calibri"/>
              </w:rPr>
              <w:t>.</w:t>
            </w:r>
          </w:p>
          <w:p w14:paraId="314D112A" w14:textId="3750F610" w:rsidR="00EA2967" w:rsidRPr="00A64580" w:rsidRDefault="00E3237A" w:rsidP="00296723">
            <w:pPr>
              <w:pStyle w:val="ListParagraph"/>
              <w:numPr>
                <w:ilvl w:val="0"/>
                <w:numId w:val="3"/>
              </w:numPr>
              <w:autoSpaceDE w:val="0"/>
              <w:autoSpaceDN w:val="0"/>
              <w:adjustRightInd w:val="0"/>
              <w:spacing w:after="120"/>
              <w:rPr>
                <w:rFonts w:ascii="Calibri" w:hAnsi="Calibri" w:cs="Calibri"/>
              </w:rPr>
            </w:pPr>
            <w:r>
              <w:rPr>
                <w:rFonts w:ascii="Calibri" w:hAnsi="Calibri" w:cs="Calibri"/>
              </w:rPr>
              <w:t>Knowledge and understanding of</w:t>
            </w:r>
            <w:r w:rsidR="00EA2967" w:rsidRPr="00A64580">
              <w:rPr>
                <w:rFonts w:ascii="Calibri" w:hAnsi="Calibri" w:cs="Calibri"/>
              </w:rPr>
              <w:t xml:space="preserve"> the women’s sector, including </w:t>
            </w:r>
            <w:r w:rsidR="00EA2967">
              <w:rPr>
                <w:rFonts w:ascii="Calibri" w:hAnsi="Calibri" w:cs="Calibri"/>
              </w:rPr>
              <w:t xml:space="preserve">violence against women and girls </w:t>
            </w:r>
            <w:r w:rsidR="003677BF">
              <w:rPr>
                <w:rFonts w:ascii="Calibri" w:hAnsi="Calibri" w:cs="Calibri"/>
              </w:rPr>
              <w:t xml:space="preserve">(VAWG) </w:t>
            </w:r>
            <w:r w:rsidR="00EA2967">
              <w:rPr>
                <w:rFonts w:ascii="Calibri" w:hAnsi="Calibri" w:cs="Calibri"/>
              </w:rPr>
              <w:t>and international development</w:t>
            </w:r>
            <w:r w:rsidR="00296723">
              <w:rPr>
                <w:rFonts w:ascii="Calibri" w:hAnsi="Calibri" w:cs="Calibri"/>
              </w:rPr>
              <w:t>.</w:t>
            </w:r>
          </w:p>
          <w:p w14:paraId="3BD54A5F" w14:textId="77777777" w:rsidR="008F2FF4" w:rsidRPr="00EA2967" w:rsidRDefault="008F2FF4" w:rsidP="00296723">
            <w:pPr>
              <w:pStyle w:val="ListParagraph"/>
              <w:autoSpaceDE w:val="0"/>
              <w:autoSpaceDN w:val="0"/>
              <w:adjustRightInd w:val="0"/>
              <w:spacing w:after="120"/>
              <w:rPr>
                <w:rFonts w:ascii="Calibri" w:hAnsi="Calibri" w:cs="Calibri"/>
              </w:rPr>
            </w:pPr>
          </w:p>
          <w:p w14:paraId="18ECD01F" w14:textId="77777777" w:rsidR="00E3237A" w:rsidRPr="00EA2967" w:rsidRDefault="00E3237A" w:rsidP="00296723">
            <w:pPr>
              <w:autoSpaceDE w:val="0"/>
              <w:autoSpaceDN w:val="0"/>
              <w:adjustRightInd w:val="0"/>
              <w:spacing w:after="120"/>
              <w:rPr>
                <w:rFonts w:ascii="Calibri" w:hAnsi="Calibri" w:cs="Calibri"/>
                <w:b/>
              </w:rPr>
            </w:pPr>
            <w:r w:rsidRPr="00EA2967">
              <w:rPr>
                <w:rFonts w:ascii="Calibri" w:hAnsi="Calibri" w:cs="Calibri"/>
                <w:b/>
              </w:rPr>
              <w:t>Desirable</w:t>
            </w:r>
          </w:p>
          <w:p w14:paraId="3E6818BD" w14:textId="4ED8EE70" w:rsidR="00E3237A" w:rsidRDefault="00E3237A" w:rsidP="00296723">
            <w:pPr>
              <w:pStyle w:val="ListParagraph"/>
              <w:numPr>
                <w:ilvl w:val="0"/>
                <w:numId w:val="23"/>
              </w:numPr>
              <w:autoSpaceDE w:val="0"/>
              <w:autoSpaceDN w:val="0"/>
              <w:adjustRightInd w:val="0"/>
              <w:spacing w:after="120"/>
              <w:rPr>
                <w:rFonts w:ascii="Calibri" w:hAnsi="Calibri" w:cs="Calibri"/>
              </w:rPr>
            </w:pPr>
            <w:r>
              <w:rPr>
                <w:rFonts w:ascii="Calibri" w:hAnsi="Calibri" w:cs="Calibri"/>
              </w:rPr>
              <w:t xml:space="preserve">Project management </w:t>
            </w:r>
            <w:r w:rsidR="003677BF">
              <w:rPr>
                <w:rFonts w:ascii="Calibri" w:hAnsi="Calibri" w:cs="Calibri"/>
              </w:rPr>
              <w:t xml:space="preserve">and administration </w:t>
            </w:r>
            <w:r>
              <w:rPr>
                <w:rFonts w:ascii="Calibri" w:hAnsi="Calibri" w:cs="Calibri"/>
              </w:rPr>
              <w:t>experience</w:t>
            </w:r>
            <w:r w:rsidR="00296723">
              <w:rPr>
                <w:rFonts w:ascii="Calibri" w:hAnsi="Calibri" w:cs="Calibri"/>
              </w:rPr>
              <w:t>.</w:t>
            </w:r>
          </w:p>
          <w:p w14:paraId="73402AF5" w14:textId="77777777" w:rsidR="00296723" w:rsidRPr="00296723" w:rsidRDefault="00296723" w:rsidP="00296723">
            <w:pPr>
              <w:pStyle w:val="ListParagraph"/>
              <w:autoSpaceDE w:val="0"/>
              <w:autoSpaceDN w:val="0"/>
              <w:adjustRightInd w:val="0"/>
              <w:spacing w:after="120"/>
              <w:rPr>
                <w:rFonts w:ascii="Calibri" w:hAnsi="Calibri" w:cs="Calibri"/>
                <w:sz w:val="10"/>
                <w:szCs w:val="10"/>
              </w:rPr>
            </w:pPr>
          </w:p>
          <w:p w14:paraId="49FACFF0" w14:textId="709DA852" w:rsidR="00E3237A" w:rsidRDefault="00E3237A" w:rsidP="00296723">
            <w:pPr>
              <w:pStyle w:val="ListParagraph"/>
              <w:numPr>
                <w:ilvl w:val="0"/>
                <w:numId w:val="23"/>
              </w:numPr>
              <w:autoSpaceDE w:val="0"/>
              <w:autoSpaceDN w:val="0"/>
              <w:adjustRightInd w:val="0"/>
              <w:spacing w:after="120"/>
              <w:ind w:left="714" w:hanging="357"/>
              <w:rPr>
                <w:rFonts w:ascii="Calibri" w:hAnsi="Calibri" w:cs="Calibri"/>
              </w:rPr>
            </w:pPr>
            <w:r>
              <w:rPr>
                <w:rFonts w:ascii="Calibri" w:hAnsi="Calibri" w:cs="Calibri"/>
              </w:rPr>
              <w:t>A good track record of past fundraising successes</w:t>
            </w:r>
            <w:r w:rsidR="00296723">
              <w:rPr>
                <w:rFonts w:ascii="Calibri" w:hAnsi="Calibri" w:cs="Calibri"/>
              </w:rPr>
              <w:t>.</w:t>
            </w:r>
          </w:p>
          <w:p w14:paraId="3FCF7D75" w14:textId="06D28F82" w:rsidR="00E3237A" w:rsidRPr="00E3237A" w:rsidRDefault="00E3237A" w:rsidP="00296723">
            <w:pPr>
              <w:numPr>
                <w:ilvl w:val="0"/>
                <w:numId w:val="23"/>
              </w:numPr>
              <w:spacing w:after="120"/>
              <w:ind w:left="714" w:hanging="357"/>
              <w:jc w:val="both"/>
              <w:rPr>
                <w:rFonts w:ascii="Calibri" w:hAnsi="Calibri" w:cs="Calibri"/>
              </w:rPr>
            </w:pPr>
            <w:r w:rsidRPr="00A64580">
              <w:rPr>
                <w:rFonts w:ascii="Calibri" w:hAnsi="Calibri" w:cs="Calibri"/>
              </w:rPr>
              <w:t xml:space="preserve">Excellent track record of stewardship and </w:t>
            </w:r>
            <w:r w:rsidR="00EA2967">
              <w:rPr>
                <w:rFonts w:ascii="Calibri" w:hAnsi="Calibri" w:cs="Calibri"/>
              </w:rPr>
              <w:t xml:space="preserve">donor </w:t>
            </w:r>
            <w:r w:rsidRPr="00A64580">
              <w:rPr>
                <w:rFonts w:ascii="Calibri" w:hAnsi="Calibri" w:cs="Calibri"/>
              </w:rPr>
              <w:t xml:space="preserve">relationships </w:t>
            </w:r>
            <w:r w:rsidR="00EA2967">
              <w:rPr>
                <w:rFonts w:ascii="Calibri" w:hAnsi="Calibri" w:cs="Calibri"/>
              </w:rPr>
              <w:t>building</w:t>
            </w:r>
          </w:p>
        </w:tc>
      </w:tr>
      <w:tr w:rsidR="008F2FF4" w:rsidRPr="00A64580" w14:paraId="14174EFE" w14:textId="77777777" w:rsidTr="00EA2967">
        <w:trPr>
          <w:trHeight w:val="1833"/>
        </w:trPr>
        <w:tc>
          <w:tcPr>
            <w:tcW w:w="828" w:type="pct"/>
            <w:shd w:val="clear" w:color="auto" w:fill="auto"/>
          </w:tcPr>
          <w:p w14:paraId="2BA0D4A0" w14:textId="64AB2A9D" w:rsidR="008F2FF4" w:rsidRPr="00A64580" w:rsidRDefault="008F2FF4" w:rsidP="00D31736">
            <w:pPr>
              <w:spacing w:after="120"/>
              <w:rPr>
                <w:rFonts w:ascii="Calibri" w:eastAsia="Calibri" w:hAnsi="Calibri" w:cs="Calibri"/>
                <w:b/>
              </w:rPr>
            </w:pPr>
            <w:r w:rsidRPr="00A64580">
              <w:rPr>
                <w:rFonts w:ascii="Calibri" w:eastAsia="Calibri" w:hAnsi="Calibri" w:cs="Calibri"/>
                <w:b/>
              </w:rPr>
              <w:t>Skills</w:t>
            </w:r>
            <w:r w:rsidR="003A39BF">
              <w:rPr>
                <w:rFonts w:ascii="Calibri" w:eastAsia="Calibri" w:hAnsi="Calibri" w:cs="Calibri"/>
                <w:b/>
              </w:rPr>
              <w:t xml:space="preserve"> and Attributes</w:t>
            </w:r>
          </w:p>
          <w:p w14:paraId="05ED498C" w14:textId="405CB396" w:rsidR="008F2FF4" w:rsidRPr="00A64580" w:rsidRDefault="008F2FF4" w:rsidP="00D31736">
            <w:pPr>
              <w:spacing w:after="120"/>
              <w:rPr>
                <w:rFonts w:ascii="Calibri" w:eastAsia="Calibri" w:hAnsi="Calibri" w:cs="Calibri"/>
                <w:b/>
              </w:rPr>
            </w:pPr>
          </w:p>
        </w:tc>
        <w:tc>
          <w:tcPr>
            <w:tcW w:w="4172" w:type="pct"/>
          </w:tcPr>
          <w:p w14:paraId="55305C64" w14:textId="77777777" w:rsidR="00E3237A" w:rsidRPr="00EA2967" w:rsidRDefault="00E3237A" w:rsidP="00D31736">
            <w:pPr>
              <w:pStyle w:val="ListParagraph"/>
              <w:numPr>
                <w:ilvl w:val="0"/>
                <w:numId w:val="24"/>
              </w:numPr>
              <w:spacing w:after="120"/>
              <w:jc w:val="both"/>
              <w:rPr>
                <w:rFonts w:ascii="Calibri" w:hAnsi="Calibri" w:cs="Calibri"/>
              </w:rPr>
            </w:pPr>
            <w:r w:rsidRPr="00EA2967">
              <w:rPr>
                <w:rFonts w:ascii="Calibri" w:hAnsi="Calibri" w:cs="Calibri"/>
              </w:rPr>
              <w:t>Excellent interpersonal and stakeholder management skills, and the ability to build good relations both internally and externally.</w:t>
            </w:r>
          </w:p>
          <w:p w14:paraId="3B555354" w14:textId="77777777" w:rsidR="00E3237A" w:rsidRPr="00296723" w:rsidRDefault="00E3237A" w:rsidP="00296723">
            <w:pPr>
              <w:pStyle w:val="ListParagraph"/>
              <w:numPr>
                <w:ilvl w:val="0"/>
                <w:numId w:val="24"/>
              </w:numPr>
              <w:spacing w:after="120"/>
              <w:jc w:val="both"/>
              <w:rPr>
                <w:rFonts w:ascii="Calibri" w:hAnsi="Calibri" w:cs="Calibri"/>
              </w:rPr>
            </w:pPr>
            <w:r w:rsidRPr="00296723">
              <w:rPr>
                <w:rFonts w:ascii="Calibri" w:hAnsi="Calibri" w:cs="Calibri"/>
              </w:rPr>
              <w:t xml:space="preserve">Highly skilled and confident communicator, both written and verbal. </w:t>
            </w:r>
          </w:p>
          <w:p w14:paraId="536A7FAD" w14:textId="77777777" w:rsidR="00E3237A" w:rsidRPr="00296723" w:rsidRDefault="00E3237A" w:rsidP="00296723">
            <w:pPr>
              <w:pStyle w:val="ListParagraph"/>
              <w:numPr>
                <w:ilvl w:val="0"/>
                <w:numId w:val="24"/>
              </w:numPr>
              <w:spacing w:after="120"/>
              <w:jc w:val="both"/>
              <w:rPr>
                <w:rFonts w:ascii="Calibri" w:hAnsi="Calibri" w:cs="Calibri"/>
              </w:rPr>
            </w:pPr>
            <w:r w:rsidRPr="00296723">
              <w:rPr>
                <w:rFonts w:ascii="Calibri" w:hAnsi="Calibri" w:cs="Calibri"/>
                <w:color w:val="404041"/>
              </w:rPr>
              <w:t>Well-organised, proactive and able to prioritise own work with strong project management and planning skills.</w:t>
            </w:r>
          </w:p>
          <w:p w14:paraId="37B0F899" w14:textId="77777777" w:rsidR="00E3237A" w:rsidRPr="00296723" w:rsidRDefault="00E3237A" w:rsidP="00296723">
            <w:pPr>
              <w:pStyle w:val="ListParagraph"/>
              <w:numPr>
                <w:ilvl w:val="0"/>
                <w:numId w:val="24"/>
              </w:numPr>
              <w:spacing w:after="120"/>
              <w:jc w:val="both"/>
              <w:rPr>
                <w:rFonts w:ascii="Calibri" w:hAnsi="Calibri" w:cs="Calibri"/>
              </w:rPr>
            </w:pPr>
            <w:r w:rsidRPr="00296723">
              <w:rPr>
                <w:rFonts w:ascii="Calibri" w:hAnsi="Calibri" w:cs="Calibri"/>
              </w:rPr>
              <w:t xml:space="preserve">Creative thinker and a flexible and adaptive worker. </w:t>
            </w:r>
          </w:p>
          <w:p w14:paraId="1B3DDCE0" w14:textId="77777777" w:rsidR="00E3237A" w:rsidRPr="00296723" w:rsidRDefault="00E3237A" w:rsidP="00296723">
            <w:pPr>
              <w:pStyle w:val="ListParagraph"/>
              <w:numPr>
                <w:ilvl w:val="0"/>
                <w:numId w:val="24"/>
              </w:numPr>
              <w:spacing w:after="120"/>
              <w:jc w:val="both"/>
              <w:rPr>
                <w:rFonts w:ascii="Calibri" w:hAnsi="Calibri" w:cs="Calibri"/>
              </w:rPr>
            </w:pPr>
            <w:r w:rsidRPr="00296723">
              <w:rPr>
                <w:rFonts w:ascii="Calibri" w:hAnsi="Calibri" w:cs="Calibri"/>
              </w:rPr>
              <w:t xml:space="preserve">Self-motivated and proactive. </w:t>
            </w:r>
          </w:p>
          <w:p w14:paraId="2F4F484E" w14:textId="0DDBDD76" w:rsidR="00E3237A" w:rsidRPr="00296723" w:rsidRDefault="00E3237A" w:rsidP="00296723">
            <w:pPr>
              <w:pStyle w:val="ListParagraph"/>
              <w:numPr>
                <w:ilvl w:val="0"/>
                <w:numId w:val="24"/>
              </w:numPr>
              <w:spacing w:after="120"/>
              <w:jc w:val="both"/>
              <w:rPr>
                <w:rFonts w:ascii="Calibri" w:hAnsi="Calibri" w:cs="Calibri"/>
              </w:rPr>
            </w:pPr>
            <w:r w:rsidRPr="00296723">
              <w:rPr>
                <w:rFonts w:ascii="Calibri" w:hAnsi="Calibri" w:cs="Calibri"/>
              </w:rPr>
              <w:t>Able to manage conflicting priorities in a busy and vibrant workplace</w:t>
            </w:r>
            <w:r w:rsidR="00EA2967" w:rsidRPr="00296723">
              <w:rPr>
                <w:rFonts w:ascii="Calibri" w:hAnsi="Calibri" w:cs="Calibri"/>
              </w:rPr>
              <w:t xml:space="preserve"> and work to agreed deadlines</w:t>
            </w:r>
            <w:r w:rsidRPr="00296723">
              <w:rPr>
                <w:rFonts w:ascii="Calibri" w:hAnsi="Calibri" w:cs="Calibri"/>
              </w:rPr>
              <w:t xml:space="preserve">. </w:t>
            </w:r>
          </w:p>
          <w:p w14:paraId="0F95A464" w14:textId="77777777" w:rsidR="00E3237A" w:rsidRPr="00296723" w:rsidRDefault="00E3237A" w:rsidP="00296723">
            <w:pPr>
              <w:pStyle w:val="ListParagraph"/>
              <w:numPr>
                <w:ilvl w:val="0"/>
                <w:numId w:val="24"/>
              </w:numPr>
              <w:spacing w:after="120"/>
              <w:jc w:val="both"/>
              <w:rPr>
                <w:rFonts w:ascii="Calibri" w:hAnsi="Calibri" w:cs="Calibri"/>
              </w:rPr>
            </w:pPr>
            <w:r w:rsidRPr="00296723">
              <w:rPr>
                <w:rFonts w:ascii="Calibri" w:hAnsi="Calibri" w:cs="Calibri"/>
              </w:rPr>
              <w:t xml:space="preserve">Meticulous eye for detail, excellent proof reader. </w:t>
            </w:r>
          </w:p>
          <w:p w14:paraId="7AD051D0" w14:textId="77777777" w:rsidR="00E3237A" w:rsidRPr="00296723" w:rsidRDefault="00E3237A" w:rsidP="00296723">
            <w:pPr>
              <w:pStyle w:val="ListParagraph"/>
              <w:numPr>
                <w:ilvl w:val="0"/>
                <w:numId w:val="24"/>
              </w:numPr>
              <w:spacing w:after="120"/>
              <w:jc w:val="both"/>
              <w:rPr>
                <w:rFonts w:ascii="Calibri" w:hAnsi="Calibri" w:cs="Calibri"/>
              </w:rPr>
            </w:pPr>
            <w:r w:rsidRPr="00296723">
              <w:rPr>
                <w:rFonts w:ascii="Calibri" w:hAnsi="Calibri" w:cs="Calibri"/>
              </w:rPr>
              <w:t xml:space="preserve">Demonstrated commitment to teamwork. </w:t>
            </w:r>
          </w:p>
          <w:p w14:paraId="2DFCC578" w14:textId="49937344" w:rsidR="00E3237A" w:rsidRDefault="00E3237A" w:rsidP="00D31736">
            <w:pPr>
              <w:pStyle w:val="ListParagraph"/>
              <w:numPr>
                <w:ilvl w:val="0"/>
                <w:numId w:val="3"/>
              </w:numPr>
              <w:autoSpaceDE w:val="0"/>
              <w:autoSpaceDN w:val="0"/>
              <w:adjustRightInd w:val="0"/>
              <w:spacing w:after="120"/>
              <w:rPr>
                <w:rFonts w:ascii="Calibri" w:hAnsi="Calibri" w:cs="Calibri"/>
              </w:rPr>
            </w:pPr>
            <w:r w:rsidRPr="00A64580">
              <w:rPr>
                <w:rFonts w:ascii="Calibri" w:hAnsi="Calibri" w:cs="Calibri"/>
              </w:rPr>
              <w:t>Robust IT skills and confidence using databases</w:t>
            </w:r>
            <w:r w:rsidR="00EA2967">
              <w:rPr>
                <w:rFonts w:ascii="Calibri" w:hAnsi="Calibri" w:cs="Calibri"/>
              </w:rPr>
              <w:t>, including CRM systems and grant making software</w:t>
            </w:r>
            <w:r w:rsidR="00296723">
              <w:rPr>
                <w:rFonts w:ascii="Calibri" w:hAnsi="Calibri" w:cs="Calibri"/>
              </w:rPr>
              <w:t>.</w:t>
            </w:r>
          </w:p>
          <w:p w14:paraId="38B9E6D3" w14:textId="77777777" w:rsidR="00296723" w:rsidRPr="00296723" w:rsidRDefault="00296723" w:rsidP="00296723">
            <w:pPr>
              <w:pStyle w:val="ListParagraph"/>
              <w:autoSpaceDE w:val="0"/>
              <w:autoSpaceDN w:val="0"/>
              <w:adjustRightInd w:val="0"/>
              <w:spacing w:after="120"/>
              <w:rPr>
                <w:rFonts w:ascii="Calibri" w:hAnsi="Calibri" w:cs="Calibri"/>
                <w:sz w:val="10"/>
                <w:szCs w:val="10"/>
              </w:rPr>
            </w:pPr>
          </w:p>
          <w:p w14:paraId="7B2B3667" w14:textId="1D44CA01" w:rsidR="00902DB0" w:rsidRPr="00EA2967" w:rsidRDefault="008F2FF4" w:rsidP="00D31736">
            <w:pPr>
              <w:pStyle w:val="ListParagraph"/>
              <w:numPr>
                <w:ilvl w:val="0"/>
                <w:numId w:val="3"/>
              </w:numPr>
              <w:autoSpaceDE w:val="0"/>
              <w:autoSpaceDN w:val="0"/>
              <w:adjustRightInd w:val="0"/>
              <w:spacing w:after="120"/>
              <w:rPr>
                <w:rFonts w:ascii="Calibri" w:hAnsi="Calibri" w:cs="Calibri"/>
              </w:rPr>
            </w:pPr>
            <w:r w:rsidRPr="00A64580">
              <w:rPr>
                <w:rFonts w:ascii="Calibri" w:hAnsi="Calibri" w:cs="Calibri"/>
              </w:rPr>
              <w:t xml:space="preserve">Ability to effectively use </w:t>
            </w:r>
            <w:r w:rsidR="00902DB0" w:rsidRPr="00A64580">
              <w:rPr>
                <w:rFonts w:ascii="Calibri" w:hAnsi="Calibri" w:cs="Calibri"/>
              </w:rPr>
              <w:t xml:space="preserve">digital media and </w:t>
            </w:r>
            <w:r w:rsidR="009C568B" w:rsidRPr="00A64580">
              <w:rPr>
                <w:rFonts w:ascii="Calibri" w:hAnsi="Calibri" w:cs="Calibri"/>
              </w:rPr>
              <w:t xml:space="preserve">online </w:t>
            </w:r>
            <w:r w:rsidR="00902DB0" w:rsidRPr="00A64580">
              <w:rPr>
                <w:rFonts w:ascii="Calibri" w:hAnsi="Calibri" w:cs="Calibri"/>
              </w:rPr>
              <w:t>campaigns as</w:t>
            </w:r>
            <w:r w:rsidRPr="00A64580">
              <w:rPr>
                <w:rFonts w:ascii="Calibri" w:hAnsi="Calibri" w:cs="Calibri"/>
              </w:rPr>
              <w:t xml:space="preserve"> </w:t>
            </w:r>
            <w:r w:rsidR="009C568B" w:rsidRPr="00A64580">
              <w:rPr>
                <w:rFonts w:ascii="Calibri" w:hAnsi="Calibri" w:cs="Calibri"/>
              </w:rPr>
              <w:t xml:space="preserve">a </w:t>
            </w:r>
            <w:r w:rsidRPr="00A64580">
              <w:rPr>
                <w:rFonts w:ascii="Calibri" w:hAnsi="Calibri" w:cs="Calibri"/>
              </w:rPr>
              <w:t>means of engaging stakeholders and donors and the wider public in fundraising opportunities</w:t>
            </w:r>
            <w:r w:rsidR="00296723">
              <w:rPr>
                <w:rFonts w:ascii="Calibri" w:hAnsi="Calibri" w:cs="Calibri"/>
              </w:rPr>
              <w:t>.</w:t>
            </w:r>
            <w:r w:rsidRPr="00A64580">
              <w:rPr>
                <w:rFonts w:ascii="Calibri" w:hAnsi="Calibri" w:cs="Calibri"/>
              </w:rPr>
              <w:t xml:space="preserve"> </w:t>
            </w:r>
          </w:p>
        </w:tc>
      </w:tr>
      <w:tr w:rsidR="008F2FF4" w:rsidRPr="00A64580" w14:paraId="425ED8F0" w14:textId="77777777" w:rsidTr="003677BF">
        <w:trPr>
          <w:trHeight w:val="983"/>
        </w:trPr>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08FCD4F1" w14:textId="77777777" w:rsidR="008F2FF4" w:rsidRPr="00A64580" w:rsidRDefault="008F2FF4" w:rsidP="00D31736">
            <w:pPr>
              <w:spacing w:after="120"/>
              <w:rPr>
                <w:rFonts w:ascii="Calibri" w:eastAsia="Calibri" w:hAnsi="Calibri" w:cs="Calibri"/>
                <w:b/>
              </w:rPr>
            </w:pPr>
            <w:r w:rsidRPr="00A64580">
              <w:rPr>
                <w:rFonts w:ascii="Calibri" w:eastAsia="Calibri" w:hAnsi="Calibri" w:cs="Calibri"/>
                <w:b/>
              </w:rPr>
              <w:t>Personal Qualities</w:t>
            </w:r>
          </w:p>
          <w:p w14:paraId="6681E403" w14:textId="77777777" w:rsidR="008F2FF4" w:rsidRPr="00A64580" w:rsidRDefault="008F2FF4" w:rsidP="00D31736">
            <w:pPr>
              <w:spacing w:after="120"/>
              <w:rPr>
                <w:rFonts w:ascii="Calibri" w:eastAsia="Calibri" w:hAnsi="Calibri" w:cs="Calibri"/>
                <w:b/>
              </w:rPr>
            </w:pPr>
          </w:p>
        </w:tc>
        <w:tc>
          <w:tcPr>
            <w:tcW w:w="4172" w:type="pct"/>
            <w:tcBorders>
              <w:top w:val="single" w:sz="4" w:space="0" w:color="000000"/>
              <w:left w:val="single" w:sz="4" w:space="0" w:color="000000"/>
              <w:bottom w:val="single" w:sz="4" w:space="0" w:color="000000"/>
              <w:right w:val="single" w:sz="4" w:space="0" w:color="000000"/>
            </w:tcBorders>
          </w:tcPr>
          <w:p w14:paraId="586A3E48" w14:textId="39563214" w:rsidR="008F2FF4" w:rsidRPr="00A64580" w:rsidRDefault="008F2FF4" w:rsidP="00D31736">
            <w:pPr>
              <w:numPr>
                <w:ilvl w:val="0"/>
                <w:numId w:val="2"/>
              </w:numPr>
              <w:spacing w:after="120"/>
              <w:rPr>
                <w:rFonts w:ascii="Calibri" w:hAnsi="Calibri" w:cs="Calibri"/>
              </w:rPr>
            </w:pPr>
            <w:r w:rsidRPr="00A64580">
              <w:rPr>
                <w:rFonts w:ascii="Calibri" w:hAnsi="Calibri" w:cs="Calibri"/>
              </w:rPr>
              <w:t xml:space="preserve">Commitment to tackling </w:t>
            </w:r>
            <w:r w:rsidR="003677BF">
              <w:rPr>
                <w:rFonts w:ascii="Calibri" w:hAnsi="Calibri" w:cs="Calibri"/>
              </w:rPr>
              <w:t>working on</w:t>
            </w:r>
            <w:r w:rsidRPr="00A64580">
              <w:rPr>
                <w:rFonts w:ascii="Calibri" w:hAnsi="Calibri" w:cs="Calibri"/>
              </w:rPr>
              <w:t xml:space="preserve"> minority communities, including </w:t>
            </w:r>
            <w:r w:rsidR="003677BF">
              <w:rPr>
                <w:rFonts w:ascii="Calibri" w:hAnsi="Calibri" w:cs="Calibri"/>
              </w:rPr>
              <w:t>VAWG</w:t>
            </w:r>
            <w:r w:rsidRPr="00A64580">
              <w:rPr>
                <w:rFonts w:ascii="Calibri" w:hAnsi="Calibri" w:cs="Calibri"/>
              </w:rPr>
              <w:t xml:space="preserve"> and human rights of African woman and girls. </w:t>
            </w:r>
          </w:p>
          <w:p w14:paraId="39DF1903" w14:textId="73064DD2" w:rsidR="008F2FF4" w:rsidRDefault="008F2FF4" w:rsidP="00D31736">
            <w:pPr>
              <w:pStyle w:val="ListParagraph"/>
              <w:numPr>
                <w:ilvl w:val="0"/>
                <w:numId w:val="2"/>
              </w:numPr>
              <w:autoSpaceDE w:val="0"/>
              <w:autoSpaceDN w:val="0"/>
              <w:adjustRightInd w:val="0"/>
              <w:spacing w:after="120"/>
              <w:rPr>
                <w:rFonts w:ascii="Calibri" w:hAnsi="Calibri" w:cs="Calibri"/>
              </w:rPr>
            </w:pPr>
            <w:r w:rsidRPr="00A64580">
              <w:rPr>
                <w:rFonts w:ascii="Calibri" w:hAnsi="Calibri" w:cs="Calibri"/>
              </w:rPr>
              <w:lastRenderedPageBreak/>
              <w:t>Commitment to equality of opportunity and respect for cultural diversity and sensitivity (including ethnicity, age, religion and gender).</w:t>
            </w:r>
          </w:p>
          <w:p w14:paraId="53E459BD" w14:textId="77777777" w:rsidR="00296723" w:rsidRPr="00296723" w:rsidRDefault="00296723" w:rsidP="00296723">
            <w:pPr>
              <w:pStyle w:val="ListParagraph"/>
              <w:autoSpaceDE w:val="0"/>
              <w:autoSpaceDN w:val="0"/>
              <w:adjustRightInd w:val="0"/>
              <w:spacing w:after="120"/>
              <w:rPr>
                <w:rFonts w:ascii="Calibri" w:hAnsi="Calibri" w:cs="Calibri"/>
                <w:sz w:val="10"/>
                <w:szCs w:val="10"/>
              </w:rPr>
            </w:pPr>
          </w:p>
          <w:p w14:paraId="7D735EA2" w14:textId="6B2C1409" w:rsidR="00296723" w:rsidRDefault="008F2FF4" w:rsidP="00296723">
            <w:pPr>
              <w:pStyle w:val="ListParagraph"/>
              <w:numPr>
                <w:ilvl w:val="0"/>
                <w:numId w:val="2"/>
              </w:numPr>
              <w:autoSpaceDE w:val="0"/>
              <w:autoSpaceDN w:val="0"/>
              <w:adjustRightInd w:val="0"/>
              <w:spacing w:after="120"/>
              <w:rPr>
                <w:rFonts w:ascii="Calibri" w:hAnsi="Calibri" w:cs="Calibri"/>
              </w:rPr>
            </w:pPr>
            <w:r w:rsidRPr="00A64580">
              <w:rPr>
                <w:rFonts w:ascii="Calibri" w:hAnsi="Calibri" w:cs="Calibri"/>
              </w:rPr>
              <w:t>Collaborative team player who values and works with colleagues in a spirit of positive learning</w:t>
            </w:r>
            <w:r w:rsidR="00296723">
              <w:rPr>
                <w:rFonts w:ascii="Calibri" w:hAnsi="Calibri" w:cs="Calibri"/>
              </w:rPr>
              <w:t>.</w:t>
            </w:r>
          </w:p>
          <w:p w14:paraId="150996F5" w14:textId="77777777" w:rsidR="00296723" w:rsidRPr="00296723" w:rsidRDefault="00296723" w:rsidP="00296723">
            <w:pPr>
              <w:pStyle w:val="ListParagraph"/>
              <w:autoSpaceDE w:val="0"/>
              <w:autoSpaceDN w:val="0"/>
              <w:adjustRightInd w:val="0"/>
              <w:spacing w:after="120"/>
              <w:rPr>
                <w:rFonts w:ascii="Calibri" w:hAnsi="Calibri" w:cs="Calibri"/>
                <w:sz w:val="10"/>
                <w:szCs w:val="10"/>
              </w:rPr>
            </w:pPr>
          </w:p>
          <w:p w14:paraId="62722D64" w14:textId="430584A0" w:rsidR="007334D0" w:rsidRPr="003677BF" w:rsidRDefault="007334D0" w:rsidP="00D31736">
            <w:pPr>
              <w:pStyle w:val="ListParagraph"/>
              <w:numPr>
                <w:ilvl w:val="0"/>
                <w:numId w:val="2"/>
              </w:numPr>
              <w:autoSpaceDE w:val="0"/>
              <w:autoSpaceDN w:val="0"/>
              <w:adjustRightInd w:val="0"/>
              <w:spacing w:after="120"/>
              <w:rPr>
                <w:rFonts w:ascii="Calibri" w:hAnsi="Calibri" w:cs="Calibri"/>
              </w:rPr>
            </w:pPr>
            <w:r w:rsidRPr="00A64580">
              <w:rPr>
                <w:rFonts w:ascii="Calibri" w:hAnsi="Calibri" w:cs="Calibri"/>
              </w:rPr>
              <w:t>Commitment to the organisational values, vision and mission</w:t>
            </w:r>
            <w:r w:rsidR="00C34323" w:rsidRPr="00A64580">
              <w:rPr>
                <w:rFonts w:ascii="Calibri" w:hAnsi="Calibri" w:cs="Calibri"/>
              </w:rPr>
              <w:t>.</w:t>
            </w:r>
            <w:r w:rsidRPr="00A64580">
              <w:rPr>
                <w:rFonts w:ascii="Calibri" w:hAnsi="Calibri" w:cs="Calibri"/>
              </w:rPr>
              <w:t xml:space="preserve"> </w:t>
            </w:r>
          </w:p>
        </w:tc>
      </w:tr>
    </w:tbl>
    <w:p w14:paraId="0FD5A0D7" w14:textId="77777777" w:rsidR="00413384" w:rsidRPr="00A64580" w:rsidRDefault="00413384" w:rsidP="00D31736">
      <w:pPr>
        <w:spacing w:after="120"/>
        <w:rPr>
          <w:rFonts w:ascii="Calibri" w:hAnsi="Calibri" w:cs="Calibri"/>
          <w:bCs/>
        </w:rPr>
      </w:pPr>
    </w:p>
    <w:sectPr w:rsidR="00413384" w:rsidRPr="00A64580" w:rsidSect="00CD794C">
      <w:footerReference w:type="default" r:id="rId9"/>
      <w:pgSz w:w="11906" w:h="16838" w:code="9"/>
      <w:pgMar w:top="1361"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5EA7" w14:textId="77777777" w:rsidR="00651746" w:rsidRDefault="00651746">
      <w:r>
        <w:separator/>
      </w:r>
    </w:p>
  </w:endnote>
  <w:endnote w:type="continuationSeparator" w:id="0">
    <w:p w14:paraId="2CB943D7" w14:textId="77777777" w:rsidR="00651746" w:rsidRDefault="0065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062540888"/>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2F25518B" w14:textId="2D6F9CDE" w:rsidR="006F0B14" w:rsidRPr="00D523F7" w:rsidRDefault="00D523F7" w:rsidP="00D523F7">
            <w:pPr>
              <w:pStyle w:val="Footer"/>
              <w:rPr>
                <w:rFonts w:asciiTheme="minorHAnsi" w:hAnsiTheme="minorHAnsi" w:cstheme="minorHAnsi"/>
                <w:sz w:val="20"/>
                <w:szCs w:val="20"/>
              </w:rPr>
            </w:pPr>
            <w:r w:rsidRPr="00D523F7">
              <w:rPr>
                <w:rFonts w:asciiTheme="minorHAnsi" w:hAnsiTheme="minorHAnsi" w:cstheme="minorHAnsi"/>
                <w:sz w:val="20"/>
                <w:szCs w:val="20"/>
              </w:rPr>
              <w:t xml:space="preserve">Page </w:t>
            </w:r>
            <w:r w:rsidRPr="00D523F7">
              <w:rPr>
                <w:rFonts w:asciiTheme="minorHAnsi" w:hAnsiTheme="minorHAnsi" w:cstheme="minorHAnsi"/>
                <w:b/>
                <w:bCs/>
                <w:sz w:val="20"/>
                <w:szCs w:val="20"/>
              </w:rPr>
              <w:fldChar w:fldCharType="begin"/>
            </w:r>
            <w:r w:rsidRPr="00D523F7">
              <w:rPr>
                <w:rFonts w:asciiTheme="minorHAnsi" w:hAnsiTheme="minorHAnsi" w:cstheme="minorHAnsi"/>
                <w:b/>
                <w:bCs/>
                <w:sz w:val="20"/>
                <w:szCs w:val="20"/>
              </w:rPr>
              <w:instrText xml:space="preserve"> PAGE </w:instrText>
            </w:r>
            <w:r w:rsidRPr="00D523F7">
              <w:rPr>
                <w:rFonts w:asciiTheme="minorHAnsi" w:hAnsiTheme="minorHAnsi" w:cstheme="minorHAnsi"/>
                <w:b/>
                <w:bCs/>
                <w:sz w:val="20"/>
                <w:szCs w:val="20"/>
              </w:rPr>
              <w:fldChar w:fldCharType="separate"/>
            </w:r>
            <w:r w:rsidRPr="00D523F7">
              <w:rPr>
                <w:rFonts w:asciiTheme="minorHAnsi" w:hAnsiTheme="minorHAnsi" w:cstheme="minorHAnsi"/>
                <w:b/>
                <w:bCs/>
                <w:noProof/>
                <w:sz w:val="20"/>
                <w:szCs w:val="20"/>
              </w:rPr>
              <w:t>2</w:t>
            </w:r>
            <w:r w:rsidRPr="00D523F7">
              <w:rPr>
                <w:rFonts w:asciiTheme="minorHAnsi" w:hAnsiTheme="minorHAnsi" w:cstheme="minorHAnsi"/>
                <w:b/>
                <w:bCs/>
                <w:sz w:val="20"/>
                <w:szCs w:val="20"/>
              </w:rPr>
              <w:fldChar w:fldCharType="end"/>
            </w:r>
            <w:r w:rsidRPr="00D523F7">
              <w:rPr>
                <w:rFonts w:asciiTheme="minorHAnsi" w:hAnsiTheme="minorHAnsi" w:cstheme="minorHAnsi"/>
                <w:sz w:val="20"/>
                <w:szCs w:val="20"/>
              </w:rPr>
              <w:t xml:space="preserve"> of </w:t>
            </w:r>
            <w:r w:rsidRPr="00D523F7">
              <w:rPr>
                <w:rFonts w:asciiTheme="minorHAnsi" w:hAnsiTheme="minorHAnsi" w:cstheme="minorHAnsi"/>
                <w:b/>
                <w:bCs/>
                <w:sz w:val="20"/>
                <w:szCs w:val="20"/>
              </w:rPr>
              <w:fldChar w:fldCharType="begin"/>
            </w:r>
            <w:r w:rsidRPr="00D523F7">
              <w:rPr>
                <w:rFonts w:asciiTheme="minorHAnsi" w:hAnsiTheme="minorHAnsi" w:cstheme="minorHAnsi"/>
                <w:b/>
                <w:bCs/>
                <w:sz w:val="20"/>
                <w:szCs w:val="20"/>
              </w:rPr>
              <w:instrText xml:space="preserve"> NUMPAGES  </w:instrText>
            </w:r>
            <w:r w:rsidRPr="00D523F7">
              <w:rPr>
                <w:rFonts w:asciiTheme="minorHAnsi" w:hAnsiTheme="minorHAnsi" w:cstheme="minorHAnsi"/>
                <w:b/>
                <w:bCs/>
                <w:sz w:val="20"/>
                <w:szCs w:val="20"/>
              </w:rPr>
              <w:fldChar w:fldCharType="separate"/>
            </w:r>
            <w:r w:rsidRPr="00D523F7">
              <w:rPr>
                <w:rFonts w:asciiTheme="minorHAnsi" w:hAnsiTheme="minorHAnsi" w:cstheme="minorHAnsi"/>
                <w:b/>
                <w:bCs/>
                <w:noProof/>
                <w:sz w:val="20"/>
                <w:szCs w:val="20"/>
              </w:rPr>
              <w:t>2</w:t>
            </w:r>
            <w:r w:rsidRPr="00D523F7">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49CA" w14:textId="77777777" w:rsidR="00651746" w:rsidRDefault="00651746">
      <w:r>
        <w:separator/>
      </w:r>
    </w:p>
  </w:footnote>
  <w:footnote w:type="continuationSeparator" w:id="0">
    <w:p w14:paraId="26F77E3C" w14:textId="77777777" w:rsidR="00651746" w:rsidRDefault="0065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3E2"/>
    <w:multiLevelType w:val="hybridMultilevel"/>
    <w:tmpl w:val="BDB206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3892486"/>
    <w:multiLevelType w:val="multilevel"/>
    <w:tmpl w:val="CA3CD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B2D48"/>
    <w:multiLevelType w:val="hybridMultilevel"/>
    <w:tmpl w:val="99641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4E54DF"/>
    <w:multiLevelType w:val="hybridMultilevel"/>
    <w:tmpl w:val="726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65D8F"/>
    <w:multiLevelType w:val="multilevel"/>
    <w:tmpl w:val="F9AA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62E17"/>
    <w:multiLevelType w:val="hybridMultilevel"/>
    <w:tmpl w:val="B26A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744E5"/>
    <w:multiLevelType w:val="multilevel"/>
    <w:tmpl w:val="8A16E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F557CF"/>
    <w:multiLevelType w:val="multilevel"/>
    <w:tmpl w:val="CE7C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F9339A"/>
    <w:multiLevelType w:val="hybridMultilevel"/>
    <w:tmpl w:val="C4C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11792"/>
    <w:multiLevelType w:val="hybridMultilevel"/>
    <w:tmpl w:val="DC7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663C9"/>
    <w:multiLevelType w:val="multilevel"/>
    <w:tmpl w:val="BC280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DC1500"/>
    <w:multiLevelType w:val="multilevel"/>
    <w:tmpl w:val="C79E7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F81DB7"/>
    <w:multiLevelType w:val="hybridMultilevel"/>
    <w:tmpl w:val="3838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F4BC8"/>
    <w:multiLevelType w:val="multilevel"/>
    <w:tmpl w:val="E602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0D02CA"/>
    <w:multiLevelType w:val="hybridMultilevel"/>
    <w:tmpl w:val="2A92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47F18"/>
    <w:multiLevelType w:val="multilevel"/>
    <w:tmpl w:val="34227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DC61DF"/>
    <w:multiLevelType w:val="multilevel"/>
    <w:tmpl w:val="CBBA3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653DF"/>
    <w:multiLevelType w:val="multilevel"/>
    <w:tmpl w:val="A294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1649A6"/>
    <w:multiLevelType w:val="multilevel"/>
    <w:tmpl w:val="6E064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AF689E"/>
    <w:multiLevelType w:val="multilevel"/>
    <w:tmpl w:val="96C21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AD02B9"/>
    <w:multiLevelType w:val="multilevel"/>
    <w:tmpl w:val="4B92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E52588"/>
    <w:multiLevelType w:val="hybridMultilevel"/>
    <w:tmpl w:val="07128E4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6FF42E44"/>
    <w:multiLevelType w:val="hybridMultilevel"/>
    <w:tmpl w:val="65CCB32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70FC434E"/>
    <w:multiLevelType w:val="multilevel"/>
    <w:tmpl w:val="A63CC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322ACA"/>
    <w:multiLevelType w:val="multilevel"/>
    <w:tmpl w:val="A7A87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CB48D7"/>
    <w:multiLevelType w:val="multilevel"/>
    <w:tmpl w:val="6D44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751FFD"/>
    <w:multiLevelType w:val="multilevel"/>
    <w:tmpl w:val="BFF48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117E6E"/>
    <w:multiLevelType w:val="hybridMultilevel"/>
    <w:tmpl w:val="7CC2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814253">
    <w:abstractNumId w:val="8"/>
  </w:num>
  <w:num w:numId="2" w16cid:durableId="8525845">
    <w:abstractNumId w:val="3"/>
  </w:num>
  <w:num w:numId="3" w16cid:durableId="1871524300">
    <w:abstractNumId w:val="27"/>
  </w:num>
  <w:num w:numId="4" w16cid:durableId="904343653">
    <w:abstractNumId w:val="5"/>
  </w:num>
  <w:num w:numId="5" w16cid:durableId="173885624">
    <w:abstractNumId w:val="19"/>
  </w:num>
  <w:num w:numId="6" w16cid:durableId="182549221">
    <w:abstractNumId w:val="23"/>
  </w:num>
  <w:num w:numId="7" w16cid:durableId="1806504694">
    <w:abstractNumId w:val="24"/>
  </w:num>
  <w:num w:numId="8" w16cid:durableId="1813981441">
    <w:abstractNumId w:val="1"/>
  </w:num>
  <w:num w:numId="9" w16cid:durableId="1932271853">
    <w:abstractNumId w:val="20"/>
  </w:num>
  <w:num w:numId="10" w16cid:durableId="1615599170">
    <w:abstractNumId w:val="25"/>
  </w:num>
  <w:num w:numId="11" w16cid:durableId="78403451">
    <w:abstractNumId w:val="17"/>
  </w:num>
  <w:num w:numId="12" w16cid:durableId="1845198116">
    <w:abstractNumId w:val="11"/>
  </w:num>
  <w:num w:numId="13" w16cid:durableId="243076289">
    <w:abstractNumId w:val="10"/>
  </w:num>
  <w:num w:numId="14" w16cid:durableId="1714306160">
    <w:abstractNumId w:val="18"/>
  </w:num>
  <w:num w:numId="15" w16cid:durableId="2062485756">
    <w:abstractNumId w:val="7"/>
  </w:num>
  <w:num w:numId="16" w16cid:durableId="1617828330">
    <w:abstractNumId w:val="15"/>
  </w:num>
  <w:num w:numId="17" w16cid:durableId="1264727290">
    <w:abstractNumId w:val="6"/>
  </w:num>
  <w:num w:numId="18" w16cid:durableId="400636966">
    <w:abstractNumId w:val="13"/>
  </w:num>
  <w:num w:numId="19" w16cid:durableId="768084594">
    <w:abstractNumId w:val="26"/>
  </w:num>
  <w:num w:numId="20" w16cid:durableId="1457066172">
    <w:abstractNumId w:val="4"/>
  </w:num>
  <w:num w:numId="21" w16cid:durableId="433670031">
    <w:abstractNumId w:val="16"/>
  </w:num>
  <w:num w:numId="22" w16cid:durableId="213319902">
    <w:abstractNumId w:val="9"/>
  </w:num>
  <w:num w:numId="23" w16cid:durableId="1985230625">
    <w:abstractNumId w:val="12"/>
  </w:num>
  <w:num w:numId="24" w16cid:durableId="1596594278">
    <w:abstractNumId w:val="14"/>
  </w:num>
  <w:num w:numId="25" w16cid:durableId="1751999836">
    <w:abstractNumId w:val="2"/>
  </w:num>
  <w:num w:numId="26" w16cid:durableId="1162891812">
    <w:abstractNumId w:val="0"/>
  </w:num>
  <w:num w:numId="27" w16cid:durableId="1352342703">
    <w:abstractNumId w:val="22"/>
  </w:num>
  <w:num w:numId="28" w16cid:durableId="82628671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DD"/>
    <w:rsid w:val="00004118"/>
    <w:rsid w:val="0000588E"/>
    <w:rsid w:val="00013E91"/>
    <w:rsid w:val="000169B8"/>
    <w:rsid w:val="0002249D"/>
    <w:rsid w:val="00022B6A"/>
    <w:rsid w:val="0003033E"/>
    <w:rsid w:val="00030E68"/>
    <w:rsid w:val="00031210"/>
    <w:rsid w:val="00040F14"/>
    <w:rsid w:val="00040FEF"/>
    <w:rsid w:val="000439BF"/>
    <w:rsid w:val="000532EB"/>
    <w:rsid w:val="0005626D"/>
    <w:rsid w:val="00056DE0"/>
    <w:rsid w:val="00070FB2"/>
    <w:rsid w:val="000762C1"/>
    <w:rsid w:val="0008129F"/>
    <w:rsid w:val="0008320B"/>
    <w:rsid w:val="00085B7B"/>
    <w:rsid w:val="000871E1"/>
    <w:rsid w:val="00092282"/>
    <w:rsid w:val="000945DE"/>
    <w:rsid w:val="0009632E"/>
    <w:rsid w:val="000A04AA"/>
    <w:rsid w:val="000A2033"/>
    <w:rsid w:val="000A5F60"/>
    <w:rsid w:val="000A751B"/>
    <w:rsid w:val="000B16DD"/>
    <w:rsid w:val="000B4A2B"/>
    <w:rsid w:val="000B6181"/>
    <w:rsid w:val="000C14D3"/>
    <w:rsid w:val="000C5006"/>
    <w:rsid w:val="000D1EBF"/>
    <w:rsid w:val="000E16EF"/>
    <w:rsid w:val="000E228D"/>
    <w:rsid w:val="000F5154"/>
    <w:rsid w:val="000F51DD"/>
    <w:rsid w:val="00100DE4"/>
    <w:rsid w:val="00105DBE"/>
    <w:rsid w:val="00106648"/>
    <w:rsid w:val="00110033"/>
    <w:rsid w:val="001163E9"/>
    <w:rsid w:val="001221D5"/>
    <w:rsid w:val="001557BD"/>
    <w:rsid w:val="00155BA0"/>
    <w:rsid w:val="00165882"/>
    <w:rsid w:val="001707D0"/>
    <w:rsid w:val="00171519"/>
    <w:rsid w:val="00180C2D"/>
    <w:rsid w:val="0018131E"/>
    <w:rsid w:val="001914AD"/>
    <w:rsid w:val="00194631"/>
    <w:rsid w:val="001977D0"/>
    <w:rsid w:val="001B1CEF"/>
    <w:rsid w:val="001B20F6"/>
    <w:rsid w:val="001B4A42"/>
    <w:rsid w:val="001B5C81"/>
    <w:rsid w:val="001C185A"/>
    <w:rsid w:val="001D12EA"/>
    <w:rsid w:val="001D1D4A"/>
    <w:rsid w:val="001D3193"/>
    <w:rsid w:val="001E14A8"/>
    <w:rsid w:val="001E3CA1"/>
    <w:rsid w:val="001E775F"/>
    <w:rsid w:val="00202BBF"/>
    <w:rsid w:val="002033FE"/>
    <w:rsid w:val="0020417E"/>
    <w:rsid w:val="002106D9"/>
    <w:rsid w:val="0021280F"/>
    <w:rsid w:val="002129C7"/>
    <w:rsid w:val="00212DD6"/>
    <w:rsid w:val="00213DD5"/>
    <w:rsid w:val="00213F3A"/>
    <w:rsid w:val="0023568A"/>
    <w:rsid w:val="002451DF"/>
    <w:rsid w:val="002474E4"/>
    <w:rsid w:val="00252A9F"/>
    <w:rsid w:val="00255125"/>
    <w:rsid w:val="00257EF9"/>
    <w:rsid w:val="00257F9B"/>
    <w:rsid w:val="00263181"/>
    <w:rsid w:val="0026346A"/>
    <w:rsid w:val="002706E2"/>
    <w:rsid w:val="00272BB0"/>
    <w:rsid w:val="002777E0"/>
    <w:rsid w:val="0028022C"/>
    <w:rsid w:val="00284D38"/>
    <w:rsid w:val="00295A2C"/>
    <w:rsid w:val="00295BF6"/>
    <w:rsid w:val="00295DA5"/>
    <w:rsid w:val="00296723"/>
    <w:rsid w:val="002A0313"/>
    <w:rsid w:val="002A05C8"/>
    <w:rsid w:val="002B0A6D"/>
    <w:rsid w:val="002C3955"/>
    <w:rsid w:val="002C7F96"/>
    <w:rsid w:val="002D0807"/>
    <w:rsid w:val="002D2AEA"/>
    <w:rsid w:val="002D3A70"/>
    <w:rsid w:val="002D437A"/>
    <w:rsid w:val="002D7438"/>
    <w:rsid w:val="002E0303"/>
    <w:rsid w:val="002E2BD0"/>
    <w:rsid w:val="002F13C6"/>
    <w:rsid w:val="002F3ED8"/>
    <w:rsid w:val="002F5382"/>
    <w:rsid w:val="00301A59"/>
    <w:rsid w:val="00313572"/>
    <w:rsid w:val="003173EC"/>
    <w:rsid w:val="00323731"/>
    <w:rsid w:val="003274F3"/>
    <w:rsid w:val="00337C15"/>
    <w:rsid w:val="00340060"/>
    <w:rsid w:val="00343FD9"/>
    <w:rsid w:val="00351034"/>
    <w:rsid w:val="00363D73"/>
    <w:rsid w:val="003677BF"/>
    <w:rsid w:val="00367C09"/>
    <w:rsid w:val="00376608"/>
    <w:rsid w:val="00377962"/>
    <w:rsid w:val="003832DA"/>
    <w:rsid w:val="0038745E"/>
    <w:rsid w:val="00390AF2"/>
    <w:rsid w:val="00394A94"/>
    <w:rsid w:val="003A39BF"/>
    <w:rsid w:val="003B288A"/>
    <w:rsid w:val="003D13C1"/>
    <w:rsid w:val="003E0F2A"/>
    <w:rsid w:val="003E412B"/>
    <w:rsid w:val="003E4E4F"/>
    <w:rsid w:val="003E59E0"/>
    <w:rsid w:val="003E7BB9"/>
    <w:rsid w:val="003F0D66"/>
    <w:rsid w:val="003F37C7"/>
    <w:rsid w:val="003F58DC"/>
    <w:rsid w:val="00402B89"/>
    <w:rsid w:val="0040718A"/>
    <w:rsid w:val="00413384"/>
    <w:rsid w:val="004149F8"/>
    <w:rsid w:val="00415CE3"/>
    <w:rsid w:val="004208A2"/>
    <w:rsid w:val="00423BCD"/>
    <w:rsid w:val="00423E3F"/>
    <w:rsid w:val="0042598F"/>
    <w:rsid w:val="004348BC"/>
    <w:rsid w:val="004438CF"/>
    <w:rsid w:val="004456EE"/>
    <w:rsid w:val="00447CE4"/>
    <w:rsid w:val="00456C02"/>
    <w:rsid w:val="004609DC"/>
    <w:rsid w:val="004662D7"/>
    <w:rsid w:val="00472B8D"/>
    <w:rsid w:val="00476627"/>
    <w:rsid w:val="0047774B"/>
    <w:rsid w:val="00477A54"/>
    <w:rsid w:val="00497813"/>
    <w:rsid w:val="004A0DAA"/>
    <w:rsid w:val="004A186F"/>
    <w:rsid w:val="004A3642"/>
    <w:rsid w:val="004A72A6"/>
    <w:rsid w:val="004B282F"/>
    <w:rsid w:val="004B41BC"/>
    <w:rsid w:val="004D1233"/>
    <w:rsid w:val="004D198D"/>
    <w:rsid w:val="004D2CFE"/>
    <w:rsid w:val="004D5494"/>
    <w:rsid w:val="004D7CEA"/>
    <w:rsid w:val="004E07ED"/>
    <w:rsid w:val="004F2A2E"/>
    <w:rsid w:val="004F562B"/>
    <w:rsid w:val="005036B9"/>
    <w:rsid w:val="00505E1E"/>
    <w:rsid w:val="00511AB6"/>
    <w:rsid w:val="005122CD"/>
    <w:rsid w:val="00515D08"/>
    <w:rsid w:val="005166E1"/>
    <w:rsid w:val="00522A05"/>
    <w:rsid w:val="0053042A"/>
    <w:rsid w:val="005312ED"/>
    <w:rsid w:val="005315B8"/>
    <w:rsid w:val="00534DD7"/>
    <w:rsid w:val="00540B01"/>
    <w:rsid w:val="00546FB9"/>
    <w:rsid w:val="0055303F"/>
    <w:rsid w:val="005534D4"/>
    <w:rsid w:val="0056069D"/>
    <w:rsid w:val="0056241F"/>
    <w:rsid w:val="0056275C"/>
    <w:rsid w:val="0056511F"/>
    <w:rsid w:val="005705F0"/>
    <w:rsid w:val="0057122C"/>
    <w:rsid w:val="00577B69"/>
    <w:rsid w:val="00584E92"/>
    <w:rsid w:val="00592186"/>
    <w:rsid w:val="005976CE"/>
    <w:rsid w:val="005A695E"/>
    <w:rsid w:val="005B0D67"/>
    <w:rsid w:val="005C014B"/>
    <w:rsid w:val="005C14EB"/>
    <w:rsid w:val="005C28AE"/>
    <w:rsid w:val="005C583D"/>
    <w:rsid w:val="005C7529"/>
    <w:rsid w:val="005D09BF"/>
    <w:rsid w:val="005D0C67"/>
    <w:rsid w:val="005D6746"/>
    <w:rsid w:val="005D6852"/>
    <w:rsid w:val="005E2761"/>
    <w:rsid w:val="005E3EC4"/>
    <w:rsid w:val="005E630E"/>
    <w:rsid w:val="005F543F"/>
    <w:rsid w:val="005F5675"/>
    <w:rsid w:val="005F7811"/>
    <w:rsid w:val="00601842"/>
    <w:rsid w:val="006027C0"/>
    <w:rsid w:val="0060376E"/>
    <w:rsid w:val="0060698B"/>
    <w:rsid w:val="00611AAF"/>
    <w:rsid w:val="00611DF8"/>
    <w:rsid w:val="006204BA"/>
    <w:rsid w:val="00627934"/>
    <w:rsid w:val="00634B94"/>
    <w:rsid w:val="006429CC"/>
    <w:rsid w:val="00644DBC"/>
    <w:rsid w:val="006478CD"/>
    <w:rsid w:val="006507E2"/>
    <w:rsid w:val="006507FA"/>
    <w:rsid w:val="00651746"/>
    <w:rsid w:val="00666C41"/>
    <w:rsid w:val="00667A68"/>
    <w:rsid w:val="006711C4"/>
    <w:rsid w:val="00671B10"/>
    <w:rsid w:val="00681DD6"/>
    <w:rsid w:val="00683D67"/>
    <w:rsid w:val="0068625B"/>
    <w:rsid w:val="006914CA"/>
    <w:rsid w:val="00697D06"/>
    <w:rsid w:val="006B4F34"/>
    <w:rsid w:val="006B766C"/>
    <w:rsid w:val="006D4B1A"/>
    <w:rsid w:val="006D6498"/>
    <w:rsid w:val="006E40A4"/>
    <w:rsid w:val="006E49B1"/>
    <w:rsid w:val="006E4D46"/>
    <w:rsid w:val="006F0B14"/>
    <w:rsid w:val="006F0F20"/>
    <w:rsid w:val="006F4ED7"/>
    <w:rsid w:val="006F579D"/>
    <w:rsid w:val="006F71F1"/>
    <w:rsid w:val="00704852"/>
    <w:rsid w:val="00704D94"/>
    <w:rsid w:val="007126AB"/>
    <w:rsid w:val="0073097A"/>
    <w:rsid w:val="00732107"/>
    <w:rsid w:val="007334D0"/>
    <w:rsid w:val="007424CF"/>
    <w:rsid w:val="00742EE2"/>
    <w:rsid w:val="00745FC9"/>
    <w:rsid w:val="00753935"/>
    <w:rsid w:val="00764CDE"/>
    <w:rsid w:val="007660CA"/>
    <w:rsid w:val="00766C18"/>
    <w:rsid w:val="00767AEF"/>
    <w:rsid w:val="00770601"/>
    <w:rsid w:val="00774291"/>
    <w:rsid w:val="007773E2"/>
    <w:rsid w:val="00781BF9"/>
    <w:rsid w:val="00781C43"/>
    <w:rsid w:val="007A5FB8"/>
    <w:rsid w:val="007B0B13"/>
    <w:rsid w:val="007C13BB"/>
    <w:rsid w:val="007C2F4A"/>
    <w:rsid w:val="007C3CFB"/>
    <w:rsid w:val="007D0EDC"/>
    <w:rsid w:val="007D2E3F"/>
    <w:rsid w:val="007D31E6"/>
    <w:rsid w:val="007D34E0"/>
    <w:rsid w:val="007D7337"/>
    <w:rsid w:val="007E2174"/>
    <w:rsid w:val="007E4041"/>
    <w:rsid w:val="007E734F"/>
    <w:rsid w:val="007F3456"/>
    <w:rsid w:val="007F5230"/>
    <w:rsid w:val="008013DC"/>
    <w:rsid w:val="00813F48"/>
    <w:rsid w:val="0081725E"/>
    <w:rsid w:val="00817CA0"/>
    <w:rsid w:val="00817EBC"/>
    <w:rsid w:val="00824ACC"/>
    <w:rsid w:val="00825897"/>
    <w:rsid w:val="00832B81"/>
    <w:rsid w:val="00832BED"/>
    <w:rsid w:val="00833898"/>
    <w:rsid w:val="00835A45"/>
    <w:rsid w:val="008363E6"/>
    <w:rsid w:val="00840884"/>
    <w:rsid w:val="00842C32"/>
    <w:rsid w:val="0084564E"/>
    <w:rsid w:val="00847B1C"/>
    <w:rsid w:val="00847B8B"/>
    <w:rsid w:val="00851B61"/>
    <w:rsid w:val="00855F68"/>
    <w:rsid w:val="008578D1"/>
    <w:rsid w:val="00865047"/>
    <w:rsid w:val="008678C5"/>
    <w:rsid w:val="0089291E"/>
    <w:rsid w:val="00895A2F"/>
    <w:rsid w:val="008A59B1"/>
    <w:rsid w:val="008B544D"/>
    <w:rsid w:val="008B771E"/>
    <w:rsid w:val="008C3F56"/>
    <w:rsid w:val="008D04D7"/>
    <w:rsid w:val="008D4FCE"/>
    <w:rsid w:val="008D66A5"/>
    <w:rsid w:val="008E6181"/>
    <w:rsid w:val="008E6A3A"/>
    <w:rsid w:val="008F2FF4"/>
    <w:rsid w:val="008F7663"/>
    <w:rsid w:val="0090081F"/>
    <w:rsid w:val="0090103E"/>
    <w:rsid w:val="00901476"/>
    <w:rsid w:val="00902DB0"/>
    <w:rsid w:val="00906873"/>
    <w:rsid w:val="00910438"/>
    <w:rsid w:val="0091237D"/>
    <w:rsid w:val="009136EB"/>
    <w:rsid w:val="0091411D"/>
    <w:rsid w:val="00914E74"/>
    <w:rsid w:val="0091530B"/>
    <w:rsid w:val="00917FBC"/>
    <w:rsid w:val="0093579D"/>
    <w:rsid w:val="00936524"/>
    <w:rsid w:val="009409A6"/>
    <w:rsid w:val="0094606E"/>
    <w:rsid w:val="00952E81"/>
    <w:rsid w:val="00961D5B"/>
    <w:rsid w:val="0096389E"/>
    <w:rsid w:val="00964659"/>
    <w:rsid w:val="009674A4"/>
    <w:rsid w:val="00970BD8"/>
    <w:rsid w:val="00975E17"/>
    <w:rsid w:val="009801A6"/>
    <w:rsid w:val="00995388"/>
    <w:rsid w:val="00995BC4"/>
    <w:rsid w:val="009970D1"/>
    <w:rsid w:val="00997421"/>
    <w:rsid w:val="009A4279"/>
    <w:rsid w:val="009B1B85"/>
    <w:rsid w:val="009C3E68"/>
    <w:rsid w:val="009C568B"/>
    <w:rsid w:val="009D2197"/>
    <w:rsid w:val="009D4074"/>
    <w:rsid w:val="009E4CE1"/>
    <w:rsid w:val="009E5550"/>
    <w:rsid w:val="009F267A"/>
    <w:rsid w:val="009F52C6"/>
    <w:rsid w:val="009F6CE6"/>
    <w:rsid w:val="00A00530"/>
    <w:rsid w:val="00A01111"/>
    <w:rsid w:val="00A0236B"/>
    <w:rsid w:val="00A03C57"/>
    <w:rsid w:val="00A1014C"/>
    <w:rsid w:val="00A14588"/>
    <w:rsid w:val="00A162CF"/>
    <w:rsid w:val="00A21BF2"/>
    <w:rsid w:val="00A2271C"/>
    <w:rsid w:val="00A26AE1"/>
    <w:rsid w:val="00A3231D"/>
    <w:rsid w:val="00A33EC0"/>
    <w:rsid w:val="00A34075"/>
    <w:rsid w:val="00A40E54"/>
    <w:rsid w:val="00A44557"/>
    <w:rsid w:val="00A534A9"/>
    <w:rsid w:val="00A534B2"/>
    <w:rsid w:val="00A55D4D"/>
    <w:rsid w:val="00A622C3"/>
    <w:rsid w:val="00A62910"/>
    <w:rsid w:val="00A64580"/>
    <w:rsid w:val="00A64F20"/>
    <w:rsid w:val="00A67716"/>
    <w:rsid w:val="00A75868"/>
    <w:rsid w:val="00A761A7"/>
    <w:rsid w:val="00A81CDA"/>
    <w:rsid w:val="00A93193"/>
    <w:rsid w:val="00A96350"/>
    <w:rsid w:val="00A96B8B"/>
    <w:rsid w:val="00A978F1"/>
    <w:rsid w:val="00AA02C2"/>
    <w:rsid w:val="00AA5B65"/>
    <w:rsid w:val="00AB11C8"/>
    <w:rsid w:val="00AB24AF"/>
    <w:rsid w:val="00AB2D83"/>
    <w:rsid w:val="00AB7413"/>
    <w:rsid w:val="00AC5F44"/>
    <w:rsid w:val="00AD53AC"/>
    <w:rsid w:val="00AD53E3"/>
    <w:rsid w:val="00AE09F9"/>
    <w:rsid w:val="00AE0B46"/>
    <w:rsid w:val="00AE23FC"/>
    <w:rsid w:val="00AE7AFE"/>
    <w:rsid w:val="00AF2DDD"/>
    <w:rsid w:val="00B34F56"/>
    <w:rsid w:val="00B3669F"/>
    <w:rsid w:val="00B50BF5"/>
    <w:rsid w:val="00B61DB0"/>
    <w:rsid w:val="00B62A5B"/>
    <w:rsid w:val="00B66381"/>
    <w:rsid w:val="00B761EA"/>
    <w:rsid w:val="00B86A26"/>
    <w:rsid w:val="00B92D38"/>
    <w:rsid w:val="00B94993"/>
    <w:rsid w:val="00B968CE"/>
    <w:rsid w:val="00BA2B3B"/>
    <w:rsid w:val="00BA3704"/>
    <w:rsid w:val="00BA4BC9"/>
    <w:rsid w:val="00BB15D1"/>
    <w:rsid w:val="00BB51C4"/>
    <w:rsid w:val="00BB5922"/>
    <w:rsid w:val="00BB5FF4"/>
    <w:rsid w:val="00BB74B5"/>
    <w:rsid w:val="00BC06FF"/>
    <w:rsid w:val="00BC1745"/>
    <w:rsid w:val="00BD0B7E"/>
    <w:rsid w:val="00BD1C4D"/>
    <w:rsid w:val="00BD37EA"/>
    <w:rsid w:val="00BD466C"/>
    <w:rsid w:val="00BD6E9C"/>
    <w:rsid w:val="00BE0EE9"/>
    <w:rsid w:val="00BE1C9A"/>
    <w:rsid w:val="00BE2352"/>
    <w:rsid w:val="00BE46DB"/>
    <w:rsid w:val="00BE6CA7"/>
    <w:rsid w:val="00BF01D8"/>
    <w:rsid w:val="00BF2E19"/>
    <w:rsid w:val="00BF5056"/>
    <w:rsid w:val="00C00615"/>
    <w:rsid w:val="00C03E6A"/>
    <w:rsid w:val="00C11736"/>
    <w:rsid w:val="00C17958"/>
    <w:rsid w:val="00C25AEE"/>
    <w:rsid w:val="00C34323"/>
    <w:rsid w:val="00C352B9"/>
    <w:rsid w:val="00C371BA"/>
    <w:rsid w:val="00C40E23"/>
    <w:rsid w:val="00C421F2"/>
    <w:rsid w:val="00C4426B"/>
    <w:rsid w:val="00C45B64"/>
    <w:rsid w:val="00C5603C"/>
    <w:rsid w:val="00C578A9"/>
    <w:rsid w:val="00C57B11"/>
    <w:rsid w:val="00C6421A"/>
    <w:rsid w:val="00C7278D"/>
    <w:rsid w:val="00C872EE"/>
    <w:rsid w:val="00C95273"/>
    <w:rsid w:val="00CA3E77"/>
    <w:rsid w:val="00CB3C16"/>
    <w:rsid w:val="00CB4C6D"/>
    <w:rsid w:val="00CB4F13"/>
    <w:rsid w:val="00CB6496"/>
    <w:rsid w:val="00CC34C4"/>
    <w:rsid w:val="00CC6C50"/>
    <w:rsid w:val="00CD2DB3"/>
    <w:rsid w:val="00CD3BD9"/>
    <w:rsid w:val="00CD44CC"/>
    <w:rsid w:val="00CD4EBC"/>
    <w:rsid w:val="00CD6629"/>
    <w:rsid w:val="00CD794C"/>
    <w:rsid w:val="00CE23F6"/>
    <w:rsid w:val="00CE52D2"/>
    <w:rsid w:val="00CF1D5B"/>
    <w:rsid w:val="00CF1F97"/>
    <w:rsid w:val="00D06191"/>
    <w:rsid w:val="00D10010"/>
    <w:rsid w:val="00D100C9"/>
    <w:rsid w:val="00D10BEC"/>
    <w:rsid w:val="00D10ED5"/>
    <w:rsid w:val="00D11D41"/>
    <w:rsid w:val="00D13AC7"/>
    <w:rsid w:val="00D167BB"/>
    <w:rsid w:val="00D2466C"/>
    <w:rsid w:val="00D2475B"/>
    <w:rsid w:val="00D2522D"/>
    <w:rsid w:val="00D276A2"/>
    <w:rsid w:val="00D31228"/>
    <w:rsid w:val="00D31736"/>
    <w:rsid w:val="00D34E6D"/>
    <w:rsid w:val="00D50B09"/>
    <w:rsid w:val="00D51595"/>
    <w:rsid w:val="00D5168D"/>
    <w:rsid w:val="00D523F7"/>
    <w:rsid w:val="00D61653"/>
    <w:rsid w:val="00D6237A"/>
    <w:rsid w:val="00D71281"/>
    <w:rsid w:val="00D760F8"/>
    <w:rsid w:val="00D81504"/>
    <w:rsid w:val="00D82E96"/>
    <w:rsid w:val="00D9387E"/>
    <w:rsid w:val="00D941E0"/>
    <w:rsid w:val="00D97273"/>
    <w:rsid w:val="00D9758F"/>
    <w:rsid w:val="00DA1886"/>
    <w:rsid w:val="00DA7869"/>
    <w:rsid w:val="00DB5382"/>
    <w:rsid w:val="00DC39CE"/>
    <w:rsid w:val="00DC3D33"/>
    <w:rsid w:val="00DE14FE"/>
    <w:rsid w:val="00DE1DB7"/>
    <w:rsid w:val="00DE4948"/>
    <w:rsid w:val="00DF4418"/>
    <w:rsid w:val="00E16800"/>
    <w:rsid w:val="00E221BA"/>
    <w:rsid w:val="00E23F30"/>
    <w:rsid w:val="00E3237A"/>
    <w:rsid w:val="00E4074F"/>
    <w:rsid w:val="00E40D3F"/>
    <w:rsid w:val="00E522D2"/>
    <w:rsid w:val="00E53345"/>
    <w:rsid w:val="00E56D05"/>
    <w:rsid w:val="00E5799A"/>
    <w:rsid w:val="00E60E63"/>
    <w:rsid w:val="00E637FF"/>
    <w:rsid w:val="00E704C6"/>
    <w:rsid w:val="00E73120"/>
    <w:rsid w:val="00E73202"/>
    <w:rsid w:val="00E75B8A"/>
    <w:rsid w:val="00E8653A"/>
    <w:rsid w:val="00E87768"/>
    <w:rsid w:val="00E942BC"/>
    <w:rsid w:val="00E943F8"/>
    <w:rsid w:val="00E9750F"/>
    <w:rsid w:val="00E97E95"/>
    <w:rsid w:val="00EA18FE"/>
    <w:rsid w:val="00EA2967"/>
    <w:rsid w:val="00EA6245"/>
    <w:rsid w:val="00EA7E6A"/>
    <w:rsid w:val="00EB420F"/>
    <w:rsid w:val="00EB7DCD"/>
    <w:rsid w:val="00EC16F7"/>
    <w:rsid w:val="00ED38B9"/>
    <w:rsid w:val="00ED657B"/>
    <w:rsid w:val="00EE1B64"/>
    <w:rsid w:val="00EE59BB"/>
    <w:rsid w:val="00EE728F"/>
    <w:rsid w:val="00EF0711"/>
    <w:rsid w:val="00EF48E5"/>
    <w:rsid w:val="00EF5EC6"/>
    <w:rsid w:val="00F05231"/>
    <w:rsid w:val="00F06E0D"/>
    <w:rsid w:val="00F11619"/>
    <w:rsid w:val="00F1220B"/>
    <w:rsid w:val="00F1464F"/>
    <w:rsid w:val="00F16D94"/>
    <w:rsid w:val="00F2096C"/>
    <w:rsid w:val="00F21003"/>
    <w:rsid w:val="00F217C1"/>
    <w:rsid w:val="00F2796E"/>
    <w:rsid w:val="00F32D0B"/>
    <w:rsid w:val="00F3607A"/>
    <w:rsid w:val="00F41D80"/>
    <w:rsid w:val="00F44504"/>
    <w:rsid w:val="00F5022C"/>
    <w:rsid w:val="00F51C0B"/>
    <w:rsid w:val="00F6074A"/>
    <w:rsid w:val="00F61722"/>
    <w:rsid w:val="00F625A5"/>
    <w:rsid w:val="00F64212"/>
    <w:rsid w:val="00F96C42"/>
    <w:rsid w:val="00FA0933"/>
    <w:rsid w:val="00FA50E7"/>
    <w:rsid w:val="00FB750C"/>
    <w:rsid w:val="00FD389F"/>
    <w:rsid w:val="00FD4028"/>
    <w:rsid w:val="00FD56DB"/>
    <w:rsid w:val="00FE728E"/>
    <w:rsid w:val="00FE7341"/>
    <w:rsid w:val="00FF2444"/>
    <w:rsid w:val="00FF4E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3F293"/>
  <w15:docId w15:val="{90FEACA5-79DE-4157-87EE-73784FF8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82"/>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477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260" w:right="746"/>
    </w:pPr>
    <w:rPr>
      <w:rFonts w:ascii="Frutiger 45 Light" w:hAnsi="Frutiger 45 Light"/>
    </w:rPr>
  </w:style>
  <w:style w:type="paragraph" w:styleId="Footer">
    <w:name w:val="footer"/>
    <w:basedOn w:val="Normal"/>
    <w:link w:val="FooterChar"/>
    <w:uiPriority w:val="99"/>
    <w:pPr>
      <w:tabs>
        <w:tab w:val="center" w:pos="4153"/>
        <w:tab w:val="right" w:pos="8306"/>
      </w:tabs>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semiHidden/>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NormalWeb">
    <w:name w:val="Normal (Web)"/>
    <w:basedOn w:val="Normal"/>
    <w:uiPriority w:val="99"/>
    <w:unhideWhenUsed/>
    <w:rsid w:val="006B766C"/>
    <w:pPr>
      <w:spacing w:before="100" w:beforeAutospacing="1" w:after="100" w:afterAutospacing="1"/>
    </w:pPr>
  </w:style>
  <w:style w:type="paragraph" w:styleId="ListParagraph">
    <w:name w:val="List Paragraph"/>
    <w:basedOn w:val="Normal"/>
    <w:uiPriority w:val="34"/>
    <w:qFormat/>
    <w:rsid w:val="005D09BF"/>
    <w:pPr>
      <w:ind w:left="720"/>
      <w:contextualSpacing/>
    </w:pPr>
  </w:style>
  <w:style w:type="character" w:customStyle="1" w:styleId="Heading2Char">
    <w:name w:val="Heading 2 Char"/>
    <w:basedOn w:val="DefaultParagraphFont"/>
    <w:link w:val="Heading2"/>
    <w:uiPriority w:val="9"/>
    <w:rsid w:val="00477A5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55D4D"/>
  </w:style>
  <w:style w:type="character" w:customStyle="1" w:styleId="FooterChar">
    <w:name w:val="Footer Char"/>
    <w:basedOn w:val="DefaultParagraphFont"/>
    <w:link w:val="Footer"/>
    <w:uiPriority w:val="99"/>
    <w:rsid w:val="006F0B14"/>
    <w:rPr>
      <w:sz w:val="24"/>
      <w:szCs w:val="24"/>
      <w:lang w:eastAsia="en-US"/>
    </w:rPr>
  </w:style>
  <w:style w:type="character" w:customStyle="1" w:styleId="wbzude">
    <w:name w:val="wbzude"/>
    <w:basedOn w:val="DefaultParagraphFont"/>
    <w:rsid w:val="002F3ED8"/>
  </w:style>
  <w:style w:type="character" w:customStyle="1" w:styleId="hbvzbc">
    <w:name w:val="hbvzbc"/>
    <w:basedOn w:val="DefaultParagraphFont"/>
    <w:rsid w:val="004D2CFE"/>
  </w:style>
  <w:style w:type="character" w:customStyle="1" w:styleId="A11">
    <w:name w:val="A11"/>
    <w:uiPriority w:val="99"/>
    <w:rsid w:val="008F7663"/>
    <w:rPr>
      <w:rFonts w:cs="Helvetica Light"/>
      <w:color w:val="000000"/>
      <w:sz w:val="20"/>
      <w:szCs w:val="20"/>
    </w:rPr>
  </w:style>
  <w:style w:type="character" w:styleId="CommentReference">
    <w:name w:val="annotation reference"/>
    <w:basedOn w:val="DefaultParagraphFont"/>
    <w:uiPriority w:val="99"/>
    <w:semiHidden/>
    <w:unhideWhenUsed/>
    <w:rsid w:val="00D523F7"/>
    <w:rPr>
      <w:sz w:val="16"/>
      <w:szCs w:val="16"/>
    </w:rPr>
  </w:style>
  <w:style w:type="paragraph" w:styleId="CommentText">
    <w:name w:val="annotation text"/>
    <w:basedOn w:val="Normal"/>
    <w:link w:val="CommentTextChar"/>
    <w:uiPriority w:val="99"/>
    <w:semiHidden/>
    <w:unhideWhenUsed/>
    <w:rsid w:val="00D523F7"/>
    <w:rPr>
      <w:sz w:val="20"/>
      <w:szCs w:val="20"/>
    </w:rPr>
  </w:style>
  <w:style w:type="character" w:customStyle="1" w:styleId="CommentTextChar">
    <w:name w:val="Comment Text Char"/>
    <w:basedOn w:val="DefaultParagraphFont"/>
    <w:link w:val="CommentText"/>
    <w:uiPriority w:val="99"/>
    <w:semiHidden/>
    <w:rsid w:val="00D523F7"/>
    <w:rPr>
      <w:lang w:eastAsia="en-US"/>
    </w:rPr>
  </w:style>
  <w:style w:type="paragraph" w:styleId="CommentSubject">
    <w:name w:val="annotation subject"/>
    <w:basedOn w:val="CommentText"/>
    <w:next w:val="CommentText"/>
    <w:link w:val="CommentSubjectChar"/>
    <w:uiPriority w:val="99"/>
    <w:semiHidden/>
    <w:unhideWhenUsed/>
    <w:rsid w:val="00D523F7"/>
    <w:rPr>
      <w:b/>
      <w:bCs/>
    </w:rPr>
  </w:style>
  <w:style w:type="character" w:customStyle="1" w:styleId="CommentSubjectChar">
    <w:name w:val="Comment Subject Char"/>
    <w:basedOn w:val="CommentTextChar"/>
    <w:link w:val="CommentSubject"/>
    <w:uiPriority w:val="99"/>
    <w:semiHidden/>
    <w:rsid w:val="00D523F7"/>
    <w:rPr>
      <w:b/>
      <w:bCs/>
      <w:lang w:eastAsia="en-US"/>
    </w:rPr>
  </w:style>
  <w:style w:type="character" w:styleId="UnresolvedMention">
    <w:name w:val="Unresolved Mention"/>
    <w:basedOn w:val="DefaultParagraphFont"/>
    <w:uiPriority w:val="99"/>
    <w:semiHidden/>
    <w:unhideWhenUsed/>
    <w:rsid w:val="00D523F7"/>
    <w:rPr>
      <w:color w:val="605E5C"/>
      <w:shd w:val="clear" w:color="auto" w:fill="E1DFDD"/>
    </w:rPr>
  </w:style>
  <w:style w:type="character" w:styleId="FollowedHyperlink">
    <w:name w:val="FollowedHyperlink"/>
    <w:basedOn w:val="DefaultParagraphFont"/>
    <w:uiPriority w:val="99"/>
    <w:semiHidden/>
    <w:unhideWhenUsed/>
    <w:rsid w:val="00BF5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270">
      <w:bodyDiv w:val="1"/>
      <w:marLeft w:val="0"/>
      <w:marRight w:val="0"/>
      <w:marTop w:val="0"/>
      <w:marBottom w:val="0"/>
      <w:divBdr>
        <w:top w:val="none" w:sz="0" w:space="0" w:color="auto"/>
        <w:left w:val="none" w:sz="0" w:space="0" w:color="auto"/>
        <w:bottom w:val="none" w:sz="0" w:space="0" w:color="auto"/>
        <w:right w:val="none" w:sz="0" w:space="0" w:color="auto"/>
      </w:divBdr>
    </w:div>
    <w:div w:id="51393758">
      <w:bodyDiv w:val="1"/>
      <w:marLeft w:val="0"/>
      <w:marRight w:val="0"/>
      <w:marTop w:val="0"/>
      <w:marBottom w:val="0"/>
      <w:divBdr>
        <w:top w:val="none" w:sz="0" w:space="0" w:color="auto"/>
        <w:left w:val="none" w:sz="0" w:space="0" w:color="auto"/>
        <w:bottom w:val="none" w:sz="0" w:space="0" w:color="auto"/>
        <w:right w:val="none" w:sz="0" w:space="0" w:color="auto"/>
      </w:divBdr>
    </w:div>
    <w:div w:id="118651860">
      <w:bodyDiv w:val="1"/>
      <w:marLeft w:val="0"/>
      <w:marRight w:val="0"/>
      <w:marTop w:val="0"/>
      <w:marBottom w:val="0"/>
      <w:divBdr>
        <w:top w:val="none" w:sz="0" w:space="0" w:color="auto"/>
        <w:left w:val="none" w:sz="0" w:space="0" w:color="auto"/>
        <w:bottom w:val="none" w:sz="0" w:space="0" w:color="auto"/>
        <w:right w:val="none" w:sz="0" w:space="0" w:color="auto"/>
      </w:divBdr>
    </w:div>
    <w:div w:id="178197960">
      <w:bodyDiv w:val="1"/>
      <w:marLeft w:val="0"/>
      <w:marRight w:val="0"/>
      <w:marTop w:val="0"/>
      <w:marBottom w:val="0"/>
      <w:divBdr>
        <w:top w:val="none" w:sz="0" w:space="0" w:color="auto"/>
        <w:left w:val="none" w:sz="0" w:space="0" w:color="auto"/>
        <w:bottom w:val="none" w:sz="0" w:space="0" w:color="auto"/>
        <w:right w:val="none" w:sz="0" w:space="0" w:color="auto"/>
      </w:divBdr>
    </w:div>
    <w:div w:id="258293082">
      <w:bodyDiv w:val="1"/>
      <w:marLeft w:val="0"/>
      <w:marRight w:val="0"/>
      <w:marTop w:val="0"/>
      <w:marBottom w:val="0"/>
      <w:divBdr>
        <w:top w:val="none" w:sz="0" w:space="0" w:color="auto"/>
        <w:left w:val="none" w:sz="0" w:space="0" w:color="auto"/>
        <w:bottom w:val="none" w:sz="0" w:space="0" w:color="auto"/>
        <w:right w:val="none" w:sz="0" w:space="0" w:color="auto"/>
      </w:divBdr>
    </w:div>
    <w:div w:id="293609033">
      <w:bodyDiv w:val="1"/>
      <w:marLeft w:val="0"/>
      <w:marRight w:val="0"/>
      <w:marTop w:val="0"/>
      <w:marBottom w:val="0"/>
      <w:divBdr>
        <w:top w:val="none" w:sz="0" w:space="0" w:color="auto"/>
        <w:left w:val="none" w:sz="0" w:space="0" w:color="auto"/>
        <w:bottom w:val="none" w:sz="0" w:space="0" w:color="auto"/>
        <w:right w:val="none" w:sz="0" w:space="0" w:color="auto"/>
      </w:divBdr>
    </w:div>
    <w:div w:id="335545622">
      <w:bodyDiv w:val="1"/>
      <w:marLeft w:val="0"/>
      <w:marRight w:val="0"/>
      <w:marTop w:val="0"/>
      <w:marBottom w:val="0"/>
      <w:divBdr>
        <w:top w:val="none" w:sz="0" w:space="0" w:color="auto"/>
        <w:left w:val="none" w:sz="0" w:space="0" w:color="auto"/>
        <w:bottom w:val="none" w:sz="0" w:space="0" w:color="auto"/>
        <w:right w:val="none" w:sz="0" w:space="0" w:color="auto"/>
      </w:divBdr>
    </w:div>
    <w:div w:id="371271936">
      <w:bodyDiv w:val="1"/>
      <w:marLeft w:val="0"/>
      <w:marRight w:val="0"/>
      <w:marTop w:val="0"/>
      <w:marBottom w:val="0"/>
      <w:divBdr>
        <w:top w:val="none" w:sz="0" w:space="0" w:color="auto"/>
        <w:left w:val="none" w:sz="0" w:space="0" w:color="auto"/>
        <w:bottom w:val="none" w:sz="0" w:space="0" w:color="auto"/>
        <w:right w:val="none" w:sz="0" w:space="0" w:color="auto"/>
      </w:divBdr>
    </w:div>
    <w:div w:id="386494733">
      <w:bodyDiv w:val="1"/>
      <w:marLeft w:val="0"/>
      <w:marRight w:val="0"/>
      <w:marTop w:val="0"/>
      <w:marBottom w:val="0"/>
      <w:divBdr>
        <w:top w:val="none" w:sz="0" w:space="0" w:color="auto"/>
        <w:left w:val="none" w:sz="0" w:space="0" w:color="auto"/>
        <w:bottom w:val="none" w:sz="0" w:space="0" w:color="auto"/>
        <w:right w:val="none" w:sz="0" w:space="0" w:color="auto"/>
      </w:divBdr>
    </w:div>
    <w:div w:id="409742009">
      <w:bodyDiv w:val="1"/>
      <w:marLeft w:val="0"/>
      <w:marRight w:val="0"/>
      <w:marTop w:val="0"/>
      <w:marBottom w:val="0"/>
      <w:divBdr>
        <w:top w:val="none" w:sz="0" w:space="0" w:color="auto"/>
        <w:left w:val="none" w:sz="0" w:space="0" w:color="auto"/>
        <w:bottom w:val="none" w:sz="0" w:space="0" w:color="auto"/>
        <w:right w:val="none" w:sz="0" w:space="0" w:color="auto"/>
      </w:divBdr>
    </w:div>
    <w:div w:id="410977513">
      <w:bodyDiv w:val="1"/>
      <w:marLeft w:val="0"/>
      <w:marRight w:val="0"/>
      <w:marTop w:val="0"/>
      <w:marBottom w:val="0"/>
      <w:divBdr>
        <w:top w:val="none" w:sz="0" w:space="0" w:color="auto"/>
        <w:left w:val="none" w:sz="0" w:space="0" w:color="auto"/>
        <w:bottom w:val="none" w:sz="0" w:space="0" w:color="auto"/>
        <w:right w:val="none" w:sz="0" w:space="0" w:color="auto"/>
      </w:divBdr>
    </w:div>
    <w:div w:id="432940876">
      <w:bodyDiv w:val="1"/>
      <w:marLeft w:val="0"/>
      <w:marRight w:val="0"/>
      <w:marTop w:val="0"/>
      <w:marBottom w:val="0"/>
      <w:divBdr>
        <w:top w:val="none" w:sz="0" w:space="0" w:color="auto"/>
        <w:left w:val="none" w:sz="0" w:space="0" w:color="auto"/>
        <w:bottom w:val="none" w:sz="0" w:space="0" w:color="auto"/>
        <w:right w:val="none" w:sz="0" w:space="0" w:color="auto"/>
      </w:divBdr>
    </w:div>
    <w:div w:id="445273184">
      <w:bodyDiv w:val="1"/>
      <w:marLeft w:val="0"/>
      <w:marRight w:val="0"/>
      <w:marTop w:val="0"/>
      <w:marBottom w:val="0"/>
      <w:divBdr>
        <w:top w:val="none" w:sz="0" w:space="0" w:color="auto"/>
        <w:left w:val="none" w:sz="0" w:space="0" w:color="auto"/>
        <w:bottom w:val="none" w:sz="0" w:space="0" w:color="auto"/>
        <w:right w:val="none" w:sz="0" w:space="0" w:color="auto"/>
      </w:divBdr>
    </w:div>
    <w:div w:id="457653276">
      <w:bodyDiv w:val="1"/>
      <w:marLeft w:val="0"/>
      <w:marRight w:val="0"/>
      <w:marTop w:val="0"/>
      <w:marBottom w:val="0"/>
      <w:divBdr>
        <w:top w:val="none" w:sz="0" w:space="0" w:color="auto"/>
        <w:left w:val="none" w:sz="0" w:space="0" w:color="auto"/>
        <w:bottom w:val="none" w:sz="0" w:space="0" w:color="auto"/>
        <w:right w:val="none" w:sz="0" w:space="0" w:color="auto"/>
      </w:divBdr>
    </w:div>
    <w:div w:id="491069738">
      <w:bodyDiv w:val="1"/>
      <w:marLeft w:val="0"/>
      <w:marRight w:val="0"/>
      <w:marTop w:val="0"/>
      <w:marBottom w:val="0"/>
      <w:divBdr>
        <w:top w:val="none" w:sz="0" w:space="0" w:color="auto"/>
        <w:left w:val="none" w:sz="0" w:space="0" w:color="auto"/>
        <w:bottom w:val="none" w:sz="0" w:space="0" w:color="auto"/>
        <w:right w:val="none" w:sz="0" w:space="0" w:color="auto"/>
      </w:divBdr>
    </w:div>
    <w:div w:id="498741052">
      <w:bodyDiv w:val="1"/>
      <w:marLeft w:val="0"/>
      <w:marRight w:val="0"/>
      <w:marTop w:val="0"/>
      <w:marBottom w:val="0"/>
      <w:divBdr>
        <w:top w:val="none" w:sz="0" w:space="0" w:color="auto"/>
        <w:left w:val="none" w:sz="0" w:space="0" w:color="auto"/>
        <w:bottom w:val="none" w:sz="0" w:space="0" w:color="auto"/>
        <w:right w:val="none" w:sz="0" w:space="0" w:color="auto"/>
      </w:divBdr>
    </w:div>
    <w:div w:id="507328939">
      <w:bodyDiv w:val="1"/>
      <w:marLeft w:val="0"/>
      <w:marRight w:val="0"/>
      <w:marTop w:val="0"/>
      <w:marBottom w:val="0"/>
      <w:divBdr>
        <w:top w:val="none" w:sz="0" w:space="0" w:color="auto"/>
        <w:left w:val="none" w:sz="0" w:space="0" w:color="auto"/>
        <w:bottom w:val="none" w:sz="0" w:space="0" w:color="auto"/>
        <w:right w:val="none" w:sz="0" w:space="0" w:color="auto"/>
      </w:divBdr>
    </w:div>
    <w:div w:id="532501695">
      <w:bodyDiv w:val="1"/>
      <w:marLeft w:val="0"/>
      <w:marRight w:val="0"/>
      <w:marTop w:val="0"/>
      <w:marBottom w:val="0"/>
      <w:divBdr>
        <w:top w:val="none" w:sz="0" w:space="0" w:color="auto"/>
        <w:left w:val="none" w:sz="0" w:space="0" w:color="auto"/>
        <w:bottom w:val="none" w:sz="0" w:space="0" w:color="auto"/>
        <w:right w:val="none" w:sz="0" w:space="0" w:color="auto"/>
      </w:divBdr>
    </w:div>
    <w:div w:id="533925791">
      <w:bodyDiv w:val="1"/>
      <w:marLeft w:val="0"/>
      <w:marRight w:val="0"/>
      <w:marTop w:val="0"/>
      <w:marBottom w:val="0"/>
      <w:divBdr>
        <w:top w:val="none" w:sz="0" w:space="0" w:color="auto"/>
        <w:left w:val="none" w:sz="0" w:space="0" w:color="auto"/>
        <w:bottom w:val="none" w:sz="0" w:space="0" w:color="auto"/>
        <w:right w:val="none" w:sz="0" w:space="0" w:color="auto"/>
      </w:divBdr>
    </w:div>
    <w:div w:id="543368224">
      <w:bodyDiv w:val="1"/>
      <w:marLeft w:val="0"/>
      <w:marRight w:val="0"/>
      <w:marTop w:val="0"/>
      <w:marBottom w:val="0"/>
      <w:divBdr>
        <w:top w:val="none" w:sz="0" w:space="0" w:color="auto"/>
        <w:left w:val="none" w:sz="0" w:space="0" w:color="auto"/>
        <w:bottom w:val="none" w:sz="0" w:space="0" w:color="auto"/>
        <w:right w:val="none" w:sz="0" w:space="0" w:color="auto"/>
      </w:divBdr>
    </w:div>
    <w:div w:id="576788692">
      <w:bodyDiv w:val="1"/>
      <w:marLeft w:val="0"/>
      <w:marRight w:val="0"/>
      <w:marTop w:val="0"/>
      <w:marBottom w:val="0"/>
      <w:divBdr>
        <w:top w:val="none" w:sz="0" w:space="0" w:color="auto"/>
        <w:left w:val="none" w:sz="0" w:space="0" w:color="auto"/>
        <w:bottom w:val="none" w:sz="0" w:space="0" w:color="auto"/>
        <w:right w:val="none" w:sz="0" w:space="0" w:color="auto"/>
      </w:divBdr>
    </w:div>
    <w:div w:id="621229545">
      <w:bodyDiv w:val="1"/>
      <w:marLeft w:val="0"/>
      <w:marRight w:val="0"/>
      <w:marTop w:val="0"/>
      <w:marBottom w:val="0"/>
      <w:divBdr>
        <w:top w:val="none" w:sz="0" w:space="0" w:color="auto"/>
        <w:left w:val="none" w:sz="0" w:space="0" w:color="auto"/>
        <w:bottom w:val="none" w:sz="0" w:space="0" w:color="auto"/>
        <w:right w:val="none" w:sz="0" w:space="0" w:color="auto"/>
      </w:divBdr>
    </w:div>
    <w:div w:id="666439300">
      <w:bodyDiv w:val="1"/>
      <w:marLeft w:val="0"/>
      <w:marRight w:val="0"/>
      <w:marTop w:val="0"/>
      <w:marBottom w:val="0"/>
      <w:divBdr>
        <w:top w:val="none" w:sz="0" w:space="0" w:color="auto"/>
        <w:left w:val="none" w:sz="0" w:space="0" w:color="auto"/>
        <w:bottom w:val="none" w:sz="0" w:space="0" w:color="auto"/>
        <w:right w:val="none" w:sz="0" w:space="0" w:color="auto"/>
      </w:divBdr>
    </w:div>
    <w:div w:id="671878420">
      <w:bodyDiv w:val="1"/>
      <w:marLeft w:val="0"/>
      <w:marRight w:val="0"/>
      <w:marTop w:val="0"/>
      <w:marBottom w:val="0"/>
      <w:divBdr>
        <w:top w:val="none" w:sz="0" w:space="0" w:color="auto"/>
        <w:left w:val="none" w:sz="0" w:space="0" w:color="auto"/>
        <w:bottom w:val="none" w:sz="0" w:space="0" w:color="auto"/>
        <w:right w:val="none" w:sz="0" w:space="0" w:color="auto"/>
      </w:divBdr>
    </w:div>
    <w:div w:id="681782300">
      <w:bodyDiv w:val="1"/>
      <w:marLeft w:val="0"/>
      <w:marRight w:val="0"/>
      <w:marTop w:val="0"/>
      <w:marBottom w:val="0"/>
      <w:divBdr>
        <w:top w:val="none" w:sz="0" w:space="0" w:color="auto"/>
        <w:left w:val="none" w:sz="0" w:space="0" w:color="auto"/>
        <w:bottom w:val="none" w:sz="0" w:space="0" w:color="auto"/>
        <w:right w:val="none" w:sz="0" w:space="0" w:color="auto"/>
      </w:divBdr>
    </w:div>
    <w:div w:id="767043126">
      <w:bodyDiv w:val="1"/>
      <w:marLeft w:val="0"/>
      <w:marRight w:val="0"/>
      <w:marTop w:val="0"/>
      <w:marBottom w:val="0"/>
      <w:divBdr>
        <w:top w:val="none" w:sz="0" w:space="0" w:color="auto"/>
        <w:left w:val="none" w:sz="0" w:space="0" w:color="auto"/>
        <w:bottom w:val="none" w:sz="0" w:space="0" w:color="auto"/>
        <w:right w:val="none" w:sz="0" w:space="0" w:color="auto"/>
      </w:divBdr>
    </w:div>
    <w:div w:id="774012313">
      <w:bodyDiv w:val="1"/>
      <w:marLeft w:val="0"/>
      <w:marRight w:val="0"/>
      <w:marTop w:val="0"/>
      <w:marBottom w:val="0"/>
      <w:divBdr>
        <w:top w:val="none" w:sz="0" w:space="0" w:color="auto"/>
        <w:left w:val="none" w:sz="0" w:space="0" w:color="auto"/>
        <w:bottom w:val="none" w:sz="0" w:space="0" w:color="auto"/>
        <w:right w:val="none" w:sz="0" w:space="0" w:color="auto"/>
      </w:divBdr>
    </w:div>
    <w:div w:id="786045945">
      <w:bodyDiv w:val="1"/>
      <w:marLeft w:val="0"/>
      <w:marRight w:val="0"/>
      <w:marTop w:val="0"/>
      <w:marBottom w:val="0"/>
      <w:divBdr>
        <w:top w:val="none" w:sz="0" w:space="0" w:color="auto"/>
        <w:left w:val="none" w:sz="0" w:space="0" w:color="auto"/>
        <w:bottom w:val="none" w:sz="0" w:space="0" w:color="auto"/>
        <w:right w:val="none" w:sz="0" w:space="0" w:color="auto"/>
      </w:divBdr>
    </w:div>
    <w:div w:id="864902941">
      <w:bodyDiv w:val="1"/>
      <w:marLeft w:val="0"/>
      <w:marRight w:val="0"/>
      <w:marTop w:val="0"/>
      <w:marBottom w:val="0"/>
      <w:divBdr>
        <w:top w:val="none" w:sz="0" w:space="0" w:color="auto"/>
        <w:left w:val="none" w:sz="0" w:space="0" w:color="auto"/>
        <w:bottom w:val="none" w:sz="0" w:space="0" w:color="auto"/>
        <w:right w:val="none" w:sz="0" w:space="0" w:color="auto"/>
      </w:divBdr>
    </w:div>
    <w:div w:id="869102691">
      <w:bodyDiv w:val="1"/>
      <w:marLeft w:val="0"/>
      <w:marRight w:val="0"/>
      <w:marTop w:val="0"/>
      <w:marBottom w:val="0"/>
      <w:divBdr>
        <w:top w:val="none" w:sz="0" w:space="0" w:color="auto"/>
        <w:left w:val="none" w:sz="0" w:space="0" w:color="auto"/>
        <w:bottom w:val="none" w:sz="0" w:space="0" w:color="auto"/>
        <w:right w:val="none" w:sz="0" w:space="0" w:color="auto"/>
      </w:divBdr>
    </w:div>
    <w:div w:id="934558798">
      <w:bodyDiv w:val="1"/>
      <w:marLeft w:val="0"/>
      <w:marRight w:val="0"/>
      <w:marTop w:val="0"/>
      <w:marBottom w:val="0"/>
      <w:divBdr>
        <w:top w:val="none" w:sz="0" w:space="0" w:color="auto"/>
        <w:left w:val="none" w:sz="0" w:space="0" w:color="auto"/>
        <w:bottom w:val="none" w:sz="0" w:space="0" w:color="auto"/>
        <w:right w:val="none" w:sz="0" w:space="0" w:color="auto"/>
      </w:divBdr>
    </w:div>
    <w:div w:id="972175882">
      <w:bodyDiv w:val="1"/>
      <w:marLeft w:val="0"/>
      <w:marRight w:val="0"/>
      <w:marTop w:val="0"/>
      <w:marBottom w:val="0"/>
      <w:divBdr>
        <w:top w:val="none" w:sz="0" w:space="0" w:color="auto"/>
        <w:left w:val="none" w:sz="0" w:space="0" w:color="auto"/>
        <w:bottom w:val="none" w:sz="0" w:space="0" w:color="auto"/>
        <w:right w:val="none" w:sz="0" w:space="0" w:color="auto"/>
      </w:divBdr>
    </w:div>
    <w:div w:id="991064637">
      <w:bodyDiv w:val="1"/>
      <w:marLeft w:val="0"/>
      <w:marRight w:val="0"/>
      <w:marTop w:val="0"/>
      <w:marBottom w:val="0"/>
      <w:divBdr>
        <w:top w:val="none" w:sz="0" w:space="0" w:color="auto"/>
        <w:left w:val="none" w:sz="0" w:space="0" w:color="auto"/>
        <w:bottom w:val="none" w:sz="0" w:space="0" w:color="auto"/>
        <w:right w:val="none" w:sz="0" w:space="0" w:color="auto"/>
      </w:divBdr>
    </w:div>
    <w:div w:id="1009528044">
      <w:bodyDiv w:val="1"/>
      <w:marLeft w:val="0"/>
      <w:marRight w:val="0"/>
      <w:marTop w:val="0"/>
      <w:marBottom w:val="0"/>
      <w:divBdr>
        <w:top w:val="none" w:sz="0" w:space="0" w:color="auto"/>
        <w:left w:val="none" w:sz="0" w:space="0" w:color="auto"/>
        <w:bottom w:val="none" w:sz="0" w:space="0" w:color="auto"/>
        <w:right w:val="none" w:sz="0" w:space="0" w:color="auto"/>
      </w:divBdr>
    </w:div>
    <w:div w:id="1017653240">
      <w:bodyDiv w:val="1"/>
      <w:marLeft w:val="0"/>
      <w:marRight w:val="0"/>
      <w:marTop w:val="0"/>
      <w:marBottom w:val="0"/>
      <w:divBdr>
        <w:top w:val="none" w:sz="0" w:space="0" w:color="auto"/>
        <w:left w:val="none" w:sz="0" w:space="0" w:color="auto"/>
        <w:bottom w:val="none" w:sz="0" w:space="0" w:color="auto"/>
        <w:right w:val="none" w:sz="0" w:space="0" w:color="auto"/>
      </w:divBdr>
    </w:div>
    <w:div w:id="1037851012">
      <w:bodyDiv w:val="1"/>
      <w:marLeft w:val="0"/>
      <w:marRight w:val="0"/>
      <w:marTop w:val="0"/>
      <w:marBottom w:val="0"/>
      <w:divBdr>
        <w:top w:val="none" w:sz="0" w:space="0" w:color="auto"/>
        <w:left w:val="none" w:sz="0" w:space="0" w:color="auto"/>
        <w:bottom w:val="none" w:sz="0" w:space="0" w:color="auto"/>
        <w:right w:val="none" w:sz="0" w:space="0" w:color="auto"/>
      </w:divBdr>
    </w:div>
    <w:div w:id="1047684978">
      <w:bodyDiv w:val="1"/>
      <w:marLeft w:val="0"/>
      <w:marRight w:val="0"/>
      <w:marTop w:val="0"/>
      <w:marBottom w:val="0"/>
      <w:divBdr>
        <w:top w:val="none" w:sz="0" w:space="0" w:color="auto"/>
        <w:left w:val="none" w:sz="0" w:space="0" w:color="auto"/>
        <w:bottom w:val="none" w:sz="0" w:space="0" w:color="auto"/>
        <w:right w:val="none" w:sz="0" w:space="0" w:color="auto"/>
      </w:divBdr>
    </w:div>
    <w:div w:id="1086653478">
      <w:bodyDiv w:val="1"/>
      <w:marLeft w:val="0"/>
      <w:marRight w:val="0"/>
      <w:marTop w:val="0"/>
      <w:marBottom w:val="0"/>
      <w:divBdr>
        <w:top w:val="none" w:sz="0" w:space="0" w:color="auto"/>
        <w:left w:val="none" w:sz="0" w:space="0" w:color="auto"/>
        <w:bottom w:val="none" w:sz="0" w:space="0" w:color="auto"/>
        <w:right w:val="none" w:sz="0" w:space="0" w:color="auto"/>
      </w:divBdr>
    </w:div>
    <w:div w:id="1122380949">
      <w:bodyDiv w:val="1"/>
      <w:marLeft w:val="0"/>
      <w:marRight w:val="0"/>
      <w:marTop w:val="0"/>
      <w:marBottom w:val="0"/>
      <w:divBdr>
        <w:top w:val="none" w:sz="0" w:space="0" w:color="auto"/>
        <w:left w:val="none" w:sz="0" w:space="0" w:color="auto"/>
        <w:bottom w:val="none" w:sz="0" w:space="0" w:color="auto"/>
        <w:right w:val="none" w:sz="0" w:space="0" w:color="auto"/>
      </w:divBdr>
    </w:div>
    <w:div w:id="1143693589">
      <w:bodyDiv w:val="1"/>
      <w:marLeft w:val="0"/>
      <w:marRight w:val="0"/>
      <w:marTop w:val="0"/>
      <w:marBottom w:val="0"/>
      <w:divBdr>
        <w:top w:val="none" w:sz="0" w:space="0" w:color="auto"/>
        <w:left w:val="none" w:sz="0" w:space="0" w:color="auto"/>
        <w:bottom w:val="none" w:sz="0" w:space="0" w:color="auto"/>
        <w:right w:val="none" w:sz="0" w:space="0" w:color="auto"/>
      </w:divBdr>
    </w:div>
    <w:div w:id="1241983190">
      <w:bodyDiv w:val="1"/>
      <w:marLeft w:val="0"/>
      <w:marRight w:val="0"/>
      <w:marTop w:val="0"/>
      <w:marBottom w:val="0"/>
      <w:divBdr>
        <w:top w:val="none" w:sz="0" w:space="0" w:color="auto"/>
        <w:left w:val="none" w:sz="0" w:space="0" w:color="auto"/>
        <w:bottom w:val="none" w:sz="0" w:space="0" w:color="auto"/>
        <w:right w:val="none" w:sz="0" w:space="0" w:color="auto"/>
      </w:divBdr>
    </w:div>
    <w:div w:id="1315334331">
      <w:bodyDiv w:val="1"/>
      <w:marLeft w:val="0"/>
      <w:marRight w:val="0"/>
      <w:marTop w:val="0"/>
      <w:marBottom w:val="0"/>
      <w:divBdr>
        <w:top w:val="none" w:sz="0" w:space="0" w:color="auto"/>
        <w:left w:val="none" w:sz="0" w:space="0" w:color="auto"/>
        <w:bottom w:val="none" w:sz="0" w:space="0" w:color="auto"/>
        <w:right w:val="none" w:sz="0" w:space="0" w:color="auto"/>
      </w:divBdr>
      <w:divsChild>
        <w:div w:id="532037298">
          <w:marLeft w:val="0"/>
          <w:marRight w:val="0"/>
          <w:marTop w:val="0"/>
          <w:marBottom w:val="0"/>
          <w:divBdr>
            <w:top w:val="none" w:sz="0" w:space="0" w:color="auto"/>
            <w:left w:val="none" w:sz="0" w:space="0" w:color="auto"/>
            <w:bottom w:val="none" w:sz="0" w:space="0" w:color="auto"/>
            <w:right w:val="none" w:sz="0" w:space="0" w:color="auto"/>
          </w:divBdr>
        </w:div>
        <w:div w:id="1380781468">
          <w:marLeft w:val="0"/>
          <w:marRight w:val="0"/>
          <w:marTop w:val="0"/>
          <w:marBottom w:val="0"/>
          <w:divBdr>
            <w:top w:val="none" w:sz="0" w:space="0" w:color="auto"/>
            <w:left w:val="none" w:sz="0" w:space="0" w:color="auto"/>
            <w:bottom w:val="none" w:sz="0" w:space="0" w:color="auto"/>
            <w:right w:val="none" w:sz="0" w:space="0" w:color="auto"/>
          </w:divBdr>
        </w:div>
        <w:div w:id="671032244">
          <w:marLeft w:val="0"/>
          <w:marRight w:val="0"/>
          <w:marTop w:val="0"/>
          <w:marBottom w:val="0"/>
          <w:divBdr>
            <w:top w:val="none" w:sz="0" w:space="0" w:color="auto"/>
            <w:left w:val="none" w:sz="0" w:space="0" w:color="auto"/>
            <w:bottom w:val="none" w:sz="0" w:space="0" w:color="auto"/>
            <w:right w:val="none" w:sz="0" w:space="0" w:color="auto"/>
          </w:divBdr>
        </w:div>
        <w:div w:id="1040593264">
          <w:marLeft w:val="0"/>
          <w:marRight w:val="0"/>
          <w:marTop w:val="0"/>
          <w:marBottom w:val="0"/>
          <w:divBdr>
            <w:top w:val="none" w:sz="0" w:space="0" w:color="auto"/>
            <w:left w:val="none" w:sz="0" w:space="0" w:color="auto"/>
            <w:bottom w:val="none" w:sz="0" w:space="0" w:color="auto"/>
            <w:right w:val="none" w:sz="0" w:space="0" w:color="auto"/>
          </w:divBdr>
        </w:div>
        <w:div w:id="661853701">
          <w:marLeft w:val="0"/>
          <w:marRight w:val="0"/>
          <w:marTop w:val="0"/>
          <w:marBottom w:val="0"/>
          <w:divBdr>
            <w:top w:val="none" w:sz="0" w:space="0" w:color="auto"/>
            <w:left w:val="none" w:sz="0" w:space="0" w:color="auto"/>
            <w:bottom w:val="none" w:sz="0" w:space="0" w:color="auto"/>
            <w:right w:val="none" w:sz="0" w:space="0" w:color="auto"/>
          </w:divBdr>
        </w:div>
        <w:div w:id="1568956449">
          <w:marLeft w:val="0"/>
          <w:marRight w:val="0"/>
          <w:marTop w:val="0"/>
          <w:marBottom w:val="0"/>
          <w:divBdr>
            <w:top w:val="none" w:sz="0" w:space="0" w:color="auto"/>
            <w:left w:val="none" w:sz="0" w:space="0" w:color="auto"/>
            <w:bottom w:val="none" w:sz="0" w:space="0" w:color="auto"/>
            <w:right w:val="none" w:sz="0" w:space="0" w:color="auto"/>
          </w:divBdr>
        </w:div>
        <w:div w:id="1882935062">
          <w:marLeft w:val="0"/>
          <w:marRight w:val="0"/>
          <w:marTop w:val="0"/>
          <w:marBottom w:val="0"/>
          <w:divBdr>
            <w:top w:val="none" w:sz="0" w:space="0" w:color="auto"/>
            <w:left w:val="none" w:sz="0" w:space="0" w:color="auto"/>
            <w:bottom w:val="none" w:sz="0" w:space="0" w:color="auto"/>
            <w:right w:val="none" w:sz="0" w:space="0" w:color="auto"/>
          </w:divBdr>
        </w:div>
        <w:div w:id="416363397">
          <w:marLeft w:val="0"/>
          <w:marRight w:val="0"/>
          <w:marTop w:val="0"/>
          <w:marBottom w:val="0"/>
          <w:divBdr>
            <w:top w:val="none" w:sz="0" w:space="0" w:color="auto"/>
            <w:left w:val="none" w:sz="0" w:space="0" w:color="auto"/>
            <w:bottom w:val="none" w:sz="0" w:space="0" w:color="auto"/>
            <w:right w:val="none" w:sz="0" w:space="0" w:color="auto"/>
          </w:divBdr>
        </w:div>
        <w:div w:id="223834262">
          <w:marLeft w:val="0"/>
          <w:marRight w:val="0"/>
          <w:marTop w:val="0"/>
          <w:marBottom w:val="0"/>
          <w:divBdr>
            <w:top w:val="none" w:sz="0" w:space="0" w:color="auto"/>
            <w:left w:val="none" w:sz="0" w:space="0" w:color="auto"/>
            <w:bottom w:val="none" w:sz="0" w:space="0" w:color="auto"/>
            <w:right w:val="none" w:sz="0" w:space="0" w:color="auto"/>
          </w:divBdr>
        </w:div>
        <w:div w:id="1268083036">
          <w:marLeft w:val="0"/>
          <w:marRight w:val="0"/>
          <w:marTop w:val="0"/>
          <w:marBottom w:val="0"/>
          <w:divBdr>
            <w:top w:val="none" w:sz="0" w:space="0" w:color="auto"/>
            <w:left w:val="none" w:sz="0" w:space="0" w:color="auto"/>
            <w:bottom w:val="none" w:sz="0" w:space="0" w:color="auto"/>
            <w:right w:val="none" w:sz="0" w:space="0" w:color="auto"/>
          </w:divBdr>
        </w:div>
        <w:div w:id="198709887">
          <w:marLeft w:val="0"/>
          <w:marRight w:val="0"/>
          <w:marTop w:val="0"/>
          <w:marBottom w:val="0"/>
          <w:divBdr>
            <w:top w:val="none" w:sz="0" w:space="0" w:color="auto"/>
            <w:left w:val="none" w:sz="0" w:space="0" w:color="auto"/>
            <w:bottom w:val="none" w:sz="0" w:space="0" w:color="auto"/>
            <w:right w:val="none" w:sz="0" w:space="0" w:color="auto"/>
          </w:divBdr>
        </w:div>
        <w:div w:id="365565544">
          <w:marLeft w:val="0"/>
          <w:marRight w:val="0"/>
          <w:marTop w:val="0"/>
          <w:marBottom w:val="0"/>
          <w:divBdr>
            <w:top w:val="none" w:sz="0" w:space="0" w:color="auto"/>
            <w:left w:val="none" w:sz="0" w:space="0" w:color="auto"/>
            <w:bottom w:val="none" w:sz="0" w:space="0" w:color="auto"/>
            <w:right w:val="none" w:sz="0" w:space="0" w:color="auto"/>
          </w:divBdr>
        </w:div>
        <w:div w:id="628823100">
          <w:marLeft w:val="0"/>
          <w:marRight w:val="0"/>
          <w:marTop w:val="0"/>
          <w:marBottom w:val="0"/>
          <w:divBdr>
            <w:top w:val="none" w:sz="0" w:space="0" w:color="auto"/>
            <w:left w:val="none" w:sz="0" w:space="0" w:color="auto"/>
            <w:bottom w:val="none" w:sz="0" w:space="0" w:color="auto"/>
            <w:right w:val="none" w:sz="0" w:space="0" w:color="auto"/>
          </w:divBdr>
        </w:div>
      </w:divsChild>
    </w:div>
    <w:div w:id="1443111922">
      <w:bodyDiv w:val="1"/>
      <w:marLeft w:val="0"/>
      <w:marRight w:val="0"/>
      <w:marTop w:val="0"/>
      <w:marBottom w:val="0"/>
      <w:divBdr>
        <w:top w:val="none" w:sz="0" w:space="0" w:color="auto"/>
        <w:left w:val="none" w:sz="0" w:space="0" w:color="auto"/>
        <w:bottom w:val="none" w:sz="0" w:space="0" w:color="auto"/>
        <w:right w:val="none" w:sz="0" w:space="0" w:color="auto"/>
      </w:divBdr>
    </w:div>
    <w:div w:id="1535267038">
      <w:bodyDiv w:val="1"/>
      <w:marLeft w:val="0"/>
      <w:marRight w:val="0"/>
      <w:marTop w:val="0"/>
      <w:marBottom w:val="0"/>
      <w:divBdr>
        <w:top w:val="none" w:sz="0" w:space="0" w:color="auto"/>
        <w:left w:val="none" w:sz="0" w:space="0" w:color="auto"/>
        <w:bottom w:val="none" w:sz="0" w:space="0" w:color="auto"/>
        <w:right w:val="none" w:sz="0" w:space="0" w:color="auto"/>
      </w:divBdr>
    </w:div>
    <w:div w:id="1561329926">
      <w:bodyDiv w:val="1"/>
      <w:marLeft w:val="0"/>
      <w:marRight w:val="0"/>
      <w:marTop w:val="0"/>
      <w:marBottom w:val="0"/>
      <w:divBdr>
        <w:top w:val="none" w:sz="0" w:space="0" w:color="auto"/>
        <w:left w:val="none" w:sz="0" w:space="0" w:color="auto"/>
        <w:bottom w:val="none" w:sz="0" w:space="0" w:color="auto"/>
        <w:right w:val="none" w:sz="0" w:space="0" w:color="auto"/>
      </w:divBdr>
    </w:div>
    <w:div w:id="1596478679">
      <w:bodyDiv w:val="1"/>
      <w:marLeft w:val="0"/>
      <w:marRight w:val="0"/>
      <w:marTop w:val="0"/>
      <w:marBottom w:val="0"/>
      <w:divBdr>
        <w:top w:val="none" w:sz="0" w:space="0" w:color="auto"/>
        <w:left w:val="none" w:sz="0" w:space="0" w:color="auto"/>
        <w:bottom w:val="none" w:sz="0" w:space="0" w:color="auto"/>
        <w:right w:val="none" w:sz="0" w:space="0" w:color="auto"/>
      </w:divBdr>
    </w:div>
    <w:div w:id="1646084253">
      <w:bodyDiv w:val="1"/>
      <w:marLeft w:val="0"/>
      <w:marRight w:val="0"/>
      <w:marTop w:val="0"/>
      <w:marBottom w:val="0"/>
      <w:divBdr>
        <w:top w:val="none" w:sz="0" w:space="0" w:color="auto"/>
        <w:left w:val="none" w:sz="0" w:space="0" w:color="auto"/>
        <w:bottom w:val="none" w:sz="0" w:space="0" w:color="auto"/>
        <w:right w:val="none" w:sz="0" w:space="0" w:color="auto"/>
      </w:divBdr>
    </w:div>
    <w:div w:id="1667173768">
      <w:bodyDiv w:val="1"/>
      <w:marLeft w:val="0"/>
      <w:marRight w:val="0"/>
      <w:marTop w:val="0"/>
      <w:marBottom w:val="0"/>
      <w:divBdr>
        <w:top w:val="none" w:sz="0" w:space="0" w:color="auto"/>
        <w:left w:val="none" w:sz="0" w:space="0" w:color="auto"/>
        <w:bottom w:val="none" w:sz="0" w:space="0" w:color="auto"/>
        <w:right w:val="none" w:sz="0" w:space="0" w:color="auto"/>
      </w:divBdr>
    </w:div>
    <w:div w:id="1686396001">
      <w:bodyDiv w:val="1"/>
      <w:marLeft w:val="0"/>
      <w:marRight w:val="0"/>
      <w:marTop w:val="0"/>
      <w:marBottom w:val="0"/>
      <w:divBdr>
        <w:top w:val="none" w:sz="0" w:space="0" w:color="auto"/>
        <w:left w:val="none" w:sz="0" w:space="0" w:color="auto"/>
        <w:bottom w:val="none" w:sz="0" w:space="0" w:color="auto"/>
        <w:right w:val="none" w:sz="0" w:space="0" w:color="auto"/>
      </w:divBdr>
    </w:div>
    <w:div w:id="1774746811">
      <w:bodyDiv w:val="1"/>
      <w:marLeft w:val="0"/>
      <w:marRight w:val="0"/>
      <w:marTop w:val="0"/>
      <w:marBottom w:val="0"/>
      <w:divBdr>
        <w:top w:val="none" w:sz="0" w:space="0" w:color="auto"/>
        <w:left w:val="none" w:sz="0" w:space="0" w:color="auto"/>
        <w:bottom w:val="none" w:sz="0" w:space="0" w:color="auto"/>
        <w:right w:val="none" w:sz="0" w:space="0" w:color="auto"/>
      </w:divBdr>
    </w:div>
    <w:div w:id="1908832071">
      <w:bodyDiv w:val="1"/>
      <w:marLeft w:val="0"/>
      <w:marRight w:val="0"/>
      <w:marTop w:val="0"/>
      <w:marBottom w:val="0"/>
      <w:divBdr>
        <w:top w:val="none" w:sz="0" w:space="0" w:color="auto"/>
        <w:left w:val="none" w:sz="0" w:space="0" w:color="auto"/>
        <w:bottom w:val="none" w:sz="0" w:space="0" w:color="auto"/>
        <w:right w:val="none" w:sz="0" w:space="0" w:color="auto"/>
      </w:divBdr>
    </w:div>
    <w:div w:id="1960607035">
      <w:bodyDiv w:val="1"/>
      <w:marLeft w:val="0"/>
      <w:marRight w:val="0"/>
      <w:marTop w:val="0"/>
      <w:marBottom w:val="0"/>
      <w:divBdr>
        <w:top w:val="none" w:sz="0" w:space="0" w:color="auto"/>
        <w:left w:val="none" w:sz="0" w:space="0" w:color="auto"/>
        <w:bottom w:val="none" w:sz="0" w:space="0" w:color="auto"/>
        <w:right w:val="none" w:sz="0" w:space="0" w:color="auto"/>
      </w:divBdr>
    </w:div>
    <w:div w:id="1977032075">
      <w:bodyDiv w:val="1"/>
      <w:marLeft w:val="0"/>
      <w:marRight w:val="0"/>
      <w:marTop w:val="0"/>
      <w:marBottom w:val="0"/>
      <w:divBdr>
        <w:top w:val="none" w:sz="0" w:space="0" w:color="auto"/>
        <w:left w:val="none" w:sz="0" w:space="0" w:color="auto"/>
        <w:bottom w:val="none" w:sz="0" w:space="0" w:color="auto"/>
        <w:right w:val="none" w:sz="0" w:space="0" w:color="auto"/>
      </w:divBdr>
    </w:div>
    <w:div w:id="1988581335">
      <w:bodyDiv w:val="1"/>
      <w:marLeft w:val="0"/>
      <w:marRight w:val="0"/>
      <w:marTop w:val="0"/>
      <w:marBottom w:val="0"/>
      <w:divBdr>
        <w:top w:val="none" w:sz="0" w:space="0" w:color="auto"/>
        <w:left w:val="none" w:sz="0" w:space="0" w:color="auto"/>
        <w:bottom w:val="none" w:sz="0" w:space="0" w:color="auto"/>
        <w:right w:val="none" w:sz="0" w:space="0" w:color="auto"/>
      </w:divBdr>
    </w:div>
    <w:div w:id="21274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7CAF-4234-4613-9E33-F8A47494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The National Autistic Society</Company>
  <LinksUpToDate>false</LinksUpToDate>
  <CharactersWithSpaces>9058</CharactersWithSpaces>
  <SharedDoc>false</SharedDoc>
  <HLinks>
    <vt:vector size="18" baseType="variant">
      <vt:variant>
        <vt:i4>196694</vt:i4>
      </vt:variant>
      <vt:variant>
        <vt:i4>6</vt:i4>
      </vt:variant>
      <vt:variant>
        <vt:i4>0</vt:i4>
      </vt:variant>
      <vt:variant>
        <vt:i4>5</vt:i4>
      </vt:variant>
      <vt:variant>
        <vt:lpwstr>http://www.forwarduk.org.uk/</vt:lpwstr>
      </vt:variant>
      <vt:variant>
        <vt:lpwstr/>
      </vt:variant>
      <vt:variant>
        <vt:i4>4259919</vt:i4>
      </vt:variant>
      <vt:variant>
        <vt:i4>3</vt:i4>
      </vt:variant>
      <vt:variant>
        <vt:i4>0</vt:i4>
      </vt:variant>
      <vt:variant>
        <vt:i4>5</vt:i4>
      </vt:variant>
      <vt:variant>
        <vt:lpwstr>http://www.forwarduk.org.uk/key-issues/child-marriage</vt:lpwstr>
      </vt:variant>
      <vt:variant>
        <vt:lpwstr/>
      </vt:variant>
      <vt:variant>
        <vt:i4>3473523</vt:i4>
      </vt:variant>
      <vt:variant>
        <vt:i4>0</vt:i4>
      </vt:variant>
      <vt:variant>
        <vt:i4>0</vt:i4>
      </vt:variant>
      <vt:variant>
        <vt:i4>5</vt:i4>
      </vt:variant>
      <vt:variant>
        <vt:lpwstr>http://www.forwarduk.org.uk/key-issues/fgm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Rebecca Bohling</dc:creator>
  <cp:lastModifiedBy>Capstick, Katie</cp:lastModifiedBy>
  <cp:revision>2</cp:revision>
  <cp:lastPrinted>2021-09-23T11:32:00Z</cp:lastPrinted>
  <dcterms:created xsi:type="dcterms:W3CDTF">2022-04-21T17:04:00Z</dcterms:created>
  <dcterms:modified xsi:type="dcterms:W3CDTF">2022-04-21T17:04:00Z</dcterms:modified>
</cp:coreProperties>
</file>